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B77" w:rsidRDefault="004A1B77" w:rsidP="004A1B77">
      <w:pPr>
        <w:jc w:val="both"/>
        <w:rPr>
          <w:rFonts w:eastAsia="標楷體"/>
          <w:b/>
          <w:bCs/>
          <w:color w:val="000000"/>
          <w:sz w:val="32"/>
          <w:szCs w:val="32"/>
        </w:rPr>
      </w:pPr>
    </w:p>
    <w:p w:rsidR="001940FB" w:rsidRDefault="004A1B77" w:rsidP="001940FB">
      <w:pPr>
        <w:jc w:val="center"/>
        <w:rPr>
          <w:rFonts w:eastAsia="標楷體"/>
          <w:b/>
          <w:color w:val="FF0000"/>
          <w:sz w:val="22"/>
          <w:szCs w:val="22"/>
        </w:rPr>
      </w:pPr>
      <w:r>
        <w:rPr>
          <w:rFonts w:eastAsia="標楷體"/>
          <w:b/>
          <w:bCs/>
          <w:color w:val="000000"/>
          <w:sz w:val="32"/>
          <w:szCs w:val="32"/>
        </w:rPr>
        <w:t>20</w:t>
      </w:r>
      <w:r w:rsidR="00767D45">
        <w:rPr>
          <w:rFonts w:eastAsia="標楷體" w:hint="eastAsia"/>
          <w:b/>
          <w:bCs/>
          <w:color w:val="000000"/>
          <w:sz w:val="32"/>
          <w:szCs w:val="32"/>
        </w:rPr>
        <w:t>1</w:t>
      </w:r>
      <w:r w:rsidR="006F6DF8">
        <w:rPr>
          <w:rFonts w:eastAsia="標楷體" w:hint="eastAsia"/>
          <w:b/>
          <w:bCs/>
          <w:color w:val="000000"/>
          <w:sz w:val="32"/>
          <w:szCs w:val="32"/>
        </w:rPr>
        <w:t>5</w:t>
      </w:r>
      <w:r w:rsidR="001940FB">
        <w:rPr>
          <w:rFonts w:eastAsia="標楷體" w:hint="eastAsia"/>
          <w:b/>
          <w:bCs/>
          <w:color w:val="000000"/>
          <w:sz w:val="32"/>
          <w:szCs w:val="32"/>
        </w:rPr>
        <w:t>安全管理與工程技術國際研討會</w:t>
      </w:r>
      <w:r w:rsidR="001940FB">
        <w:rPr>
          <w:rFonts w:eastAsia="標楷體" w:hint="eastAsia"/>
          <w:b/>
          <w:sz w:val="32"/>
          <w:szCs w:val="32"/>
        </w:rPr>
        <w:t>論文格式說明</w:t>
      </w:r>
      <w:r w:rsidR="001940FB">
        <w:rPr>
          <w:rFonts w:eastAsia="標楷體"/>
          <w:color w:val="FF0000"/>
          <w:sz w:val="18"/>
          <w:szCs w:val="18"/>
        </w:rPr>
        <w:t>(</w:t>
      </w:r>
      <w:r w:rsidR="001940FB">
        <w:rPr>
          <w:rFonts w:eastAsia="標楷體" w:hint="eastAsia"/>
          <w:color w:val="FF0000"/>
          <w:sz w:val="18"/>
          <w:szCs w:val="18"/>
        </w:rPr>
        <w:t>標楷體</w:t>
      </w:r>
      <w:r w:rsidR="001940FB">
        <w:rPr>
          <w:rFonts w:eastAsia="標楷體"/>
          <w:color w:val="FF0000"/>
          <w:sz w:val="18"/>
          <w:szCs w:val="18"/>
        </w:rPr>
        <w:t>,</w:t>
      </w:r>
      <w:smartTag w:uri="urn:schemas-microsoft-com:office:smarttags" w:element="chmetcnv">
        <w:smartTagPr>
          <w:attr w:name="UnitName" w:val="pt"/>
          <w:attr w:name="SourceValue" w:val="16"/>
          <w:attr w:name="HasSpace" w:val="False"/>
          <w:attr w:name="Negative" w:val="False"/>
          <w:attr w:name="NumberType" w:val="1"/>
          <w:attr w:name="TCSC" w:val="0"/>
        </w:smartTagPr>
        <w:r w:rsidR="001940FB">
          <w:rPr>
            <w:rFonts w:eastAsia="標楷體"/>
            <w:color w:val="FF0000"/>
            <w:sz w:val="18"/>
            <w:szCs w:val="18"/>
          </w:rPr>
          <w:t>16pt</w:t>
        </w:r>
      </w:smartTag>
      <w:r w:rsidR="001940FB">
        <w:rPr>
          <w:rFonts w:eastAsia="標楷體"/>
          <w:color w:val="FF0000"/>
          <w:sz w:val="18"/>
          <w:szCs w:val="18"/>
        </w:rPr>
        <w:t>,</w:t>
      </w:r>
      <w:r w:rsidR="001940FB">
        <w:rPr>
          <w:rFonts w:eastAsia="標楷體" w:hint="eastAsia"/>
          <w:color w:val="FF0000"/>
          <w:sz w:val="18"/>
          <w:szCs w:val="18"/>
        </w:rPr>
        <w:t>粗體</w:t>
      </w:r>
      <w:r w:rsidR="009B4623">
        <w:rPr>
          <w:rFonts w:eastAsia="標楷體" w:hint="eastAsia"/>
          <w:color w:val="FF0000"/>
          <w:sz w:val="18"/>
          <w:szCs w:val="18"/>
        </w:rPr>
        <w:t>,</w:t>
      </w:r>
      <w:r w:rsidR="009B4623">
        <w:rPr>
          <w:rFonts w:eastAsia="標楷體" w:hint="eastAsia"/>
          <w:color w:val="FF0000"/>
          <w:sz w:val="18"/>
          <w:szCs w:val="18"/>
        </w:rPr>
        <w:t>置中</w:t>
      </w:r>
      <w:r w:rsidR="001940FB">
        <w:rPr>
          <w:rFonts w:eastAsia="標楷體"/>
          <w:color w:val="FF0000"/>
          <w:sz w:val="18"/>
          <w:szCs w:val="18"/>
        </w:rPr>
        <w:t>)</w:t>
      </w:r>
    </w:p>
    <w:p w:rsidR="001940FB" w:rsidRDefault="001940FB" w:rsidP="001940FB"/>
    <w:p w:rsidR="001940FB" w:rsidRDefault="001940FB" w:rsidP="009B4623">
      <w:pPr>
        <w:jc w:val="center"/>
        <w:rPr>
          <w:rFonts w:ascii="標楷體" w:eastAsia="標楷體"/>
          <w:b/>
        </w:rPr>
      </w:pPr>
      <w:r>
        <w:rPr>
          <w:rFonts w:eastAsia="標楷體" w:hint="eastAsia"/>
          <w:b/>
          <w:bCs/>
        </w:rPr>
        <w:t>張安全</w:t>
      </w:r>
      <w:r>
        <w:rPr>
          <w:rFonts w:eastAsia="標楷體"/>
          <w:b/>
          <w:bCs/>
          <w:vertAlign w:val="superscript"/>
        </w:rPr>
        <w:t>1</w:t>
      </w:r>
      <w:r>
        <w:rPr>
          <w:rFonts w:eastAsia="標楷體" w:hint="eastAsia"/>
          <w:b/>
          <w:bCs/>
          <w:sz w:val="18"/>
          <w:szCs w:val="18"/>
        </w:rPr>
        <w:t>、</w:t>
      </w:r>
      <w:r>
        <w:rPr>
          <w:rFonts w:eastAsia="標楷體" w:hint="eastAsia"/>
          <w:b/>
          <w:bCs/>
        </w:rPr>
        <w:t>李大同</w:t>
      </w:r>
      <w:r>
        <w:rPr>
          <w:rFonts w:eastAsia="標楷體"/>
          <w:b/>
          <w:bCs/>
          <w:vertAlign w:val="superscript"/>
        </w:rPr>
        <w:t>2</w:t>
      </w:r>
      <w:r>
        <w:rPr>
          <w:rFonts w:eastAsia="標楷體"/>
          <w:bCs/>
          <w:color w:val="FF0000"/>
          <w:sz w:val="18"/>
          <w:szCs w:val="18"/>
        </w:rPr>
        <w:t>(</w:t>
      </w:r>
      <w:r>
        <w:rPr>
          <w:rFonts w:eastAsia="標楷體" w:hint="eastAsia"/>
          <w:color w:val="FF0000"/>
          <w:sz w:val="18"/>
          <w:szCs w:val="18"/>
        </w:rPr>
        <w:t>標楷體</w:t>
      </w:r>
      <w:r>
        <w:rPr>
          <w:rFonts w:eastAsia="標楷體"/>
          <w:color w:val="FF0000"/>
          <w:sz w:val="18"/>
          <w:szCs w:val="18"/>
        </w:rPr>
        <w:t>,</w:t>
      </w:r>
      <w:r>
        <w:rPr>
          <w:rFonts w:eastAsia="標楷體"/>
          <w:bCs/>
          <w:color w:val="FF0000"/>
          <w:sz w:val="18"/>
          <w:szCs w:val="18"/>
        </w:rPr>
        <w:t>12pt,</w:t>
      </w:r>
      <w:r>
        <w:rPr>
          <w:rFonts w:eastAsia="標楷體" w:hint="eastAsia"/>
          <w:bCs/>
          <w:color w:val="FF0000"/>
          <w:sz w:val="18"/>
          <w:szCs w:val="18"/>
        </w:rPr>
        <w:t>粗體</w:t>
      </w:r>
      <w:r w:rsidR="009B4623">
        <w:rPr>
          <w:rFonts w:eastAsia="標楷體" w:hint="eastAsia"/>
          <w:color w:val="FF0000"/>
          <w:sz w:val="18"/>
          <w:szCs w:val="18"/>
        </w:rPr>
        <w:t>,</w:t>
      </w:r>
      <w:r w:rsidR="009B4623">
        <w:rPr>
          <w:rFonts w:eastAsia="標楷體" w:hint="eastAsia"/>
          <w:color w:val="FF0000"/>
          <w:sz w:val="18"/>
          <w:szCs w:val="18"/>
        </w:rPr>
        <w:t>置中</w:t>
      </w:r>
      <w:r>
        <w:rPr>
          <w:rFonts w:eastAsia="標楷體"/>
          <w:bCs/>
          <w:color w:val="FF0000"/>
          <w:sz w:val="18"/>
          <w:szCs w:val="18"/>
        </w:rPr>
        <w:t>)</w:t>
      </w:r>
    </w:p>
    <w:p w:rsidR="001940FB" w:rsidRPr="009B4623" w:rsidRDefault="001940FB" w:rsidP="001940FB">
      <w:pPr>
        <w:jc w:val="both"/>
        <w:rPr>
          <w:rFonts w:ascii="標楷體" w:eastAsia="標楷體" w:hAnsi="標楷體"/>
          <w:b/>
          <w:bCs/>
          <w:sz w:val="22"/>
          <w:szCs w:val="22"/>
        </w:rPr>
      </w:pPr>
      <w:r>
        <w:rPr>
          <w:rFonts w:ascii="標楷體" w:eastAsia="標楷體" w:hAnsi="標楷體" w:hint="eastAsia"/>
          <w:b/>
          <w:bCs/>
          <w:sz w:val="22"/>
          <w:szCs w:val="22"/>
          <w:vertAlign w:val="superscript"/>
        </w:rPr>
        <w:t>1</w:t>
      </w:r>
      <w:r>
        <w:rPr>
          <w:rFonts w:ascii="標楷體" w:eastAsia="標楷體" w:hAnsi="標楷體" w:hint="eastAsia"/>
          <w:b/>
          <w:bCs/>
          <w:sz w:val="22"/>
          <w:szCs w:val="22"/>
        </w:rPr>
        <w:t>優質大學保全管理系教授</w:t>
      </w:r>
      <w:r>
        <w:rPr>
          <w:rFonts w:ascii="標楷體" w:eastAsia="標楷體" w:hAnsi="標楷體" w:hint="eastAsia"/>
          <w:bCs/>
          <w:color w:val="FF0000"/>
          <w:sz w:val="18"/>
          <w:szCs w:val="18"/>
        </w:rPr>
        <w:t>(</w:t>
      </w:r>
      <w:r>
        <w:rPr>
          <w:rFonts w:eastAsia="標楷體" w:hint="eastAsia"/>
          <w:color w:val="FF0000"/>
          <w:sz w:val="18"/>
          <w:szCs w:val="18"/>
        </w:rPr>
        <w:t>標楷體</w:t>
      </w:r>
      <w:r>
        <w:rPr>
          <w:rFonts w:eastAsia="標楷體"/>
          <w:color w:val="FF0000"/>
          <w:sz w:val="18"/>
          <w:szCs w:val="18"/>
        </w:rPr>
        <w:t>,</w:t>
      </w:r>
      <w:smartTag w:uri="urn:schemas-microsoft-com:office:smarttags" w:element="chmetcnv">
        <w:smartTagPr>
          <w:attr w:name="UnitName" w:val="pt"/>
          <w:attr w:name="SourceValue" w:val="11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標楷體" w:eastAsia="標楷體" w:hAnsi="標楷體" w:hint="eastAsia"/>
            <w:bCs/>
            <w:color w:val="FF0000"/>
            <w:sz w:val="18"/>
            <w:szCs w:val="18"/>
          </w:rPr>
          <w:t>11pt</w:t>
        </w:r>
      </w:smartTag>
      <w:r>
        <w:rPr>
          <w:rFonts w:ascii="標楷體" w:eastAsia="標楷體" w:hAnsi="標楷體" w:hint="eastAsia"/>
          <w:bCs/>
          <w:color w:val="FF0000"/>
          <w:sz w:val="18"/>
          <w:szCs w:val="18"/>
        </w:rPr>
        <w:t>,粗體)</w:t>
      </w:r>
      <w:r>
        <w:rPr>
          <w:rFonts w:ascii="標楷體" w:eastAsia="標楷體" w:hAnsi="標楷體" w:hint="eastAsia"/>
          <w:b/>
          <w:bCs/>
          <w:sz w:val="22"/>
          <w:szCs w:val="22"/>
        </w:rPr>
        <w:t xml:space="preserve">  </w:t>
      </w:r>
      <w:r>
        <w:rPr>
          <w:rFonts w:eastAsia="標楷體"/>
          <w:b/>
          <w:sz w:val="22"/>
          <w:szCs w:val="22"/>
          <w:lang w:val="fr-FR"/>
        </w:rPr>
        <w:t>E</w:t>
      </w:r>
      <w:r w:rsidR="00A03509">
        <w:rPr>
          <w:rFonts w:eastAsia="標楷體" w:hint="eastAsia"/>
          <w:b/>
          <w:sz w:val="22"/>
          <w:szCs w:val="22"/>
          <w:lang w:val="fr-FR"/>
        </w:rPr>
        <w:t>-</w:t>
      </w:r>
      <w:r>
        <w:rPr>
          <w:rFonts w:eastAsia="標楷體"/>
          <w:b/>
          <w:sz w:val="22"/>
          <w:szCs w:val="22"/>
          <w:lang w:val="fr-FR"/>
        </w:rPr>
        <w:t>mail: abc@mail.cac.edu.tw</w:t>
      </w:r>
      <w:r>
        <w:rPr>
          <w:rFonts w:ascii="標楷體" w:eastAsia="標楷體" w:hAnsi="標楷體" w:hint="eastAsia"/>
          <w:bCs/>
          <w:color w:val="FF0000"/>
          <w:sz w:val="18"/>
          <w:szCs w:val="18"/>
        </w:rPr>
        <w:t>(Times New Roman,</w:t>
      </w:r>
      <w:smartTag w:uri="urn:schemas-microsoft-com:office:smarttags" w:element="chmetcnv">
        <w:smartTagPr>
          <w:attr w:name="UnitName" w:val="pt"/>
          <w:attr w:name="SourceValue" w:val="11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標楷體" w:eastAsia="標楷體" w:hAnsi="標楷體" w:hint="eastAsia"/>
            <w:bCs/>
            <w:color w:val="FF0000"/>
            <w:sz w:val="18"/>
            <w:szCs w:val="18"/>
          </w:rPr>
          <w:t>11pt</w:t>
        </w:r>
      </w:smartTag>
      <w:r>
        <w:rPr>
          <w:rFonts w:ascii="標楷體" w:eastAsia="標楷體" w:hAnsi="標楷體" w:hint="eastAsia"/>
          <w:bCs/>
          <w:color w:val="FF0000"/>
          <w:sz w:val="18"/>
          <w:szCs w:val="18"/>
        </w:rPr>
        <w:t>,粗體</w:t>
      </w:r>
      <w:r w:rsidR="009B4623">
        <w:rPr>
          <w:rFonts w:eastAsia="標楷體" w:hint="eastAsia"/>
          <w:color w:val="FF0000"/>
          <w:sz w:val="18"/>
          <w:szCs w:val="18"/>
        </w:rPr>
        <w:t>)</w:t>
      </w:r>
    </w:p>
    <w:p w:rsidR="001940FB" w:rsidRDefault="001940FB" w:rsidP="001940FB">
      <w:pPr>
        <w:ind w:firstLineChars="600" w:firstLine="1321"/>
        <w:rPr>
          <w:rFonts w:eastAsia="標楷體"/>
          <w:b/>
          <w:sz w:val="22"/>
          <w:szCs w:val="22"/>
          <w:lang w:val="fr-FR"/>
        </w:rPr>
      </w:pPr>
      <w:r>
        <w:rPr>
          <w:rFonts w:ascii="標楷體" w:eastAsia="標楷體" w:hAnsi="標楷體" w:hint="eastAsia"/>
          <w:b/>
          <w:bCs/>
          <w:sz w:val="22"/>
          <w:szCs w:val="22"/>
          <w:vertAlign w:val="superscript"/>
        </w:rPr>
        <w:t>2</w:t>
      </w:r>
      <w:r>
        <w:rPr>
          <w:rFonts w:ascii="標楷體" w:eastAsia="標楷體" w:hAnsi="標楷體" w:hint="eastAsia"/>
          <w:b/>
          <w:bCs/>
          <w:sz w:val="22"/>
          <w:szCs w:val="22"/>
        </w:rPr>
        <w:t xml:space="preserve">世界科技大學電機工程系教授  </w:t>
      </w:r>
      <w:r w:rsidR="00FF2935">
        <w:rPr>
          <w:rFonts w:eastAsia="標楷體"/>
          <w:b/>
          <w:sz w:val="22"/>
          <w:szCs w:val="22"/>
          <w:lang w:val="fr-FR"/>
        </w:rPr>
        <w:t>E-mail: def@</w:t>
      </w:r>
      <w:r>
        <w:rPr>
          <w:rFonts w:eastAsia="標楷體"/>
          <w:b/>
          <w:sz w:val="22"/>
          <w:szCs w:val="22"/>
          <w:lang w:val="fr-FR"/>
        </w:rPr>
        <w:t>ntc.edu.tw</w:t>
      </w:r>
      <w:r w:rsidR="009B4623">
        <w:rPr>
          <w:rFonts w:eastAsia="標楷體" w:hint="eastAsia"/>
          <w:color w:val="FF0000"/>
          <w:sz w:val="18"/>
          <w:szCs w:val="18"/>
        </w:rPr>
        <w:t>(</w:t>
      </w:r>
      <w:r w:rsidR="009B4623">
        <w:rPr>
          <w:rFonts w:eastAsia="標楷體" w:hint="eastAsia"/>
          <w:color w:val="FF0000"/>
          <w:sz w:val="18"/>
          <w:szCs w:val="18"/>
        </w:rPr>
        <w:t>置中</w:t>
      </w:r>
      <w:r w:rsidR="009B4623">
        <w:rPr>
          <w:rFonts w:eastAsia="標楷體"/>
          <w:color w:val="FF0000"/>
          <w:sz w:val="18"/>
          <w:szCs w:val="18"/>
        </w:rPr>
        <w:t>)</w:t>
      </w:r>
    </w:p>
    <w:p w:rsidR="001940FB" w:rsidRDefault="001940FB" w:rsidP="001940FB">
      <w:pPr>
        <w:jc w:val="center"/>
        <w:rPr>
          <w:rFonts w:eastAsia="標楷體"/>
          <w:b/>
          <w:sz w:val="22"/>
          <w:szCs w:val="22"/>
          <w:lang w:val="fr-FR"/>
        </w:rPr>
      </w:pPr>
    </w:p>
    <w:p w:rsidR="001940FB" w:rsidRDefault="001940FB" w:rsidP="001940FB">
      <w:pPr>
        <w:rPr>
          <w:lang w:val="fr-FR"/>
        </w:rPr>
      </w:pPr>
    </w:p>
    <w:p w:rsidR="001940FB" w:rsidRDefault="001940FB" w:rsidP="001940FB">
      <w:pPr>
        <w:widowControl/>
        <w:rPr>
          <w:lang w:val="fr-FR"/>
        </w:rPr>
        <w:sectPr w:rsidR="001940FB">
          <w:pgSz w:w="11907" w:h="16840"/>
          <w:pgMar w:top="1418" w:right="1134" w:bottom="1418" w:left="1134" w:header="720" w:footer="720" w:gutter="0"/>
          <w:cols w:space="720"/>
        </w:sectPr>
      </w:pPr>
    </w:p>
    <w:p w:rsidR="001940FB" w:rsidRDefault="001940FB" w:rsidP="001940FB">
      <w:pPr>
        <w:pStyle w:val="1"/>
        <w:rPr>
          <w:rFonts w:eastAsia="標楷體"/>
        </w:rPr>
      </w:pPr>
      <w:r>
        <w:rPr>
          <w:rFonts w:eastAsia="標楷體" w:hint="eastAsia"/>
        </w:rPr>
        <w:lastRenderedPageBreak/>
        <w:t>摘要</w:t>
      </w:r>
      <w:r>
        <w:rPr>
          <w:rFonts w:eastAsia="標楷體"/>
          <w:b w:val="0"/>
          <w:color w:val="FF0000"/>
          <w:sz w:val="18"/>
          <w:szCs w:val="18"/>
        </w:rPr>
        <w:t>(</w:t>
      </w:r>
      <w:r>
        <w:rPr>
          <w:rFonts w:eastAsia="標楷體" w:hint="eastAsia"/>
          <w:b w:val="0"/>
          <w:color w:val="FF0000"/>
          <w:sz w:val="18"/>
          <w:szCs w:val="18"/>
        </w:rPr>
        <w:t>標楷體</w:t>
      </w:r>
      <w:r>
        <w:rPr>
          <w:rFonts w:eastAsia="標楷體"/>
          <w:b w:val="0"/>
          <w:color w:val="FF0000"/>
          <w:sz w:val="18"/>
          <w:szCs w:val="18"/>
        </w:rPr>
        <w:t>,12pt,</w:t>
      </w:r>
      <w:r>
        <w:rPr>
          <w:rFonts w:eastAsia="標楷體" w:hint="eastAsia"/>
          <w:b w:val="0"/>
          <w:color w:val="FF0000"/>
          <w:sz w:val="18"/>
          <w:szCs w:val="18"/>
        </w:rPr>
        <w:t>粗體</w:t>
      </w:r>
      <w:r>
        <w:rPr>
          <w:rFonts w:eastAsia="標楷體"/>
          <w:b w:val="0"/>
          <w:color w:val="FF0000"/>
          <w:sz w:val="18"/>
          <w:szCs w:val="18"/>
        </w:rPr>
        <w:t>,</w:t>
      </w:r>
      <w:r>
        <w:rPr>
          <w:rFonts w:eastAsia="標楷體" w:hint="eastAsia"/>
          <w:b w:val="0"/>
          <w:color w:val="FF0000"/>
          <w:sz w:val="18"/>
          <w:szCs w:val="18"/>
        </w:rPr>
        <w:t>置中</w:t>
      </w:r>
      <w:r>
        <w:rPr>
          <w:rFonts w:eastAsia="標楷體"/>
          <w:b w:val="0"/>
          <w:color w:val="FF0000"/>
          <w:sz w:val="18"/>
          <w:szCs w:val="18"/>
        </w:rPr>
        <w:t>)</w:t>
      </w:r>
    </w:p>
    <w:p w:rsidR="001940FB" w:rsidRDefault="001940FB" w:rsidP="001940FB">
      <w:pPr>
        <w:spacing w:beforeLines="50" w:before="120"/>
        <w:ind w:firstLineChars="200" w:firstLine="400"/>
        <w:jc w:val="both"/>
        <w:rPr>
          <w:rFonts w:eastAsia="標楷體"/>
          <w:sz w:val="20"/>
        </w:rPr>
      </w:pPr>
      <w:r>
        <w:rPr>
          <w:rFonts w:eastAsia="標楷體" w:hint="eastAsia"/>
          <w:sz w:val="20"/>
        </w:rPr>
        <w:t>吳鳳</w:t>
      </w:r>
      <w:r w:rsidR="00087BD6">
        <w:rPr>
          <w:rFonts w:eastAsia="標楷體" w:hint="eastAsia"/>
          <w:sz w:val="20"/>
        </w:rPr>
        <w:t>科技大學</w:t>
      </w:r>
      <w:r>
        <w:rPr>
          <w:rFonts w:eastAsia="標楷體" w:hint="eastAsia"/>
          <w:sz w:val="20"/>
        </w:rPr>
        <w:t>於</w:t>
      </w:r>
      <w:r w:rsidR="00DD1B86">
        <w:rPr>
          <w:rFonts w:eastAsia="標楷體"/>
          <w:sz w:val="20"/>
        </w:rPr>
        <w:t>20</w:t>
      </w:r>
      <w:r w:rsidR="00DD1B86">
        <w:rPr>
          <w:rFonts w:eastAsia="標楷體" w:hint="eastAsia"/>
          <w:sz w:val="20"/>
        </w:rPr>
        <w:t>1</w:t>
      </w:r>
      <w:r w:rsidR="006F6DF8">
        <w:rPr>
          <w:rFonts w:eastAsia="標楷體" w:hint="eastAsia"/>
          <w:sz w:val="20"/>
        </w:rPr>
        <w:t>5</w:t>
      </w:r>
      <w:r>
        <w:rPr>
          <w:rFonts w:eastAsia="標楷體" w:hint="eastAsia"/>
          <w:sz w:val="20"/>
        </w:rPr>
        <w:t>年</w:t>
      </w:r>
      <w:r w:rsidR="001C462E">
        <w:rPr>
          <w:rFonts w:eastAsia="標楷體" w:hint="eastAsia"/>
          <w:sz w:val="20"/>
        </w:rPr>
        <w:t>11</w:t>
      </w:r>
      <w:r>
        <w:rPr>
          <w:rFonts w:eastAsia="標楷體" w:hint="eastAsia"/>
          <w:sz w:val="20"/>
        </w:rPr>
        <w:t>月</w:t>
      </w:r>
      <w:r w:rsidR="006F6DF8">
        <w:rPr>
          <w:rFonts w:eastAsia="標楷體" w:hint="eastAsia"/>
          <w:sz w:val="20"/>
        </w:rPr>
        <w:t>2</w:t>
      </w:r>
      <w:r w:rsidR="00D70F30">
        <w:rPr>
          <w:rFonts w:eastAsia="標楷體" w:hint="eastAsia"/>
          <w:sz w:val="20"/>
        </w:rPr>
        <w:t>7</w:t>
      </w:r>
      <w:r>
        <w:rPr>
          <w:rFonts w:eastAsia="標楷體" w:hint="eastAsia"/>
          <w:sz w:val="20"/>
        </w:rPr>
        <w:t>日舉辦</w:t>
      </w:r>
      <w:r w:rsidR="00DD1B86">
        <w:rPr>
          <w:rFonts w:eastAsia="標楷體" w:hint="eastAsia"/>
          <w:sz w:val="20"/>
        </w:rPr>
        <w:t>201</w:t>
      </w:r>
      <w:r w:rsidR="006F6DF8">
        <w:rPr>
          <w:rFonts w:eastAsia="標楷體" w:hint="eastAsia"/>
          <w:sz w:val="20"/>
        </w:rPr>
        <w:t>5</w:t>
      </w:r>
      <w:r>
        <w:rPr>
          <w:rFonts w:eastAsia="標楷體" w:hint="eastAsia"/>
          <w:sz w:val="20"/>
        </w:rPr>
        <w:t>安全管理與工程技術國際研討會，為了使論文在收集及製作過程中能有整齊的格式，故以本文作為本研討會論文基本架構與格式準則。建議論文作者以本會提供之範本下載更改。若有未盡之處與疑問，歡迎與我們聯絡。</w:t>
      </w:r>
      <w:r>
        <w:rPr>
          <w:rFonts w:eastAsia="標楷體"/>
          <w:color w:val="FF0000"/>
          <w:sz w:val="18"/>
          <w:szCs w:val="18"/>
        </w:rPr>
        <w:t>(</w:t>
      </w:r>
      <w:r>
        <w:rPr>
          <w:rFonts w:eastAsia="標楷體" w:hint="eastAsia"/>
          <w:color w:val="FF0000"/>
          <w:sz w:val="18"/>
          <w:szCs w:val="18"/>
        </w:rPr>
        <w:t>標楷體</w:t>
      </w:r>
      <w:r>
        <w:rPr>
          <w:rFonts w:eastAsia="標楷體"/>
          <w:color w:val="FF0000"/>
          <w:sz w:val="18"/>
          <w:szCs w:val="18"/>
        </w:rPr>
        <w:t xml:space="preserve">,10pt, </w:t>
      </w:r>
      <w:r>
        <w:rPr>
          <w:rFonts w:eastAsia="標楷體" w:hint="eastAsia"/>
          <w:color w:val="FF0000"/>
          <w:sz w:val="18"/>
          <w:szCs w:val="18"/>
        </w:rPr>
        <w:t>至多</w:t>
      </w:r>
      <w:r>
        <w:rPr>
          <w:rFonts w:eastAsia="標楷體"/>
          <w:color w:val="FF0000"/>
          <w:sz w:val="18"/>
          <w:szCs w:val="18"/>
        </w:rPr>
        <w:t>200</w:t>
      </w:r>
      <w:r>
        <w:rPr>
          <w:rFonts w:eastAsia="標楷體" w:hint="eastAsia"/>
          <w:color w:val="FF0000"/>
          <w:sz w:val="18"/>
          <w:szCs w:val="18"/>
        </w:rPr>
        <w:t>字</w:t>
      </w:r>
      <w:r>
        <w:rPr>
          <w:rFonts w:eastAsia="標楷體"/>
          <w:color w:val="FF0000"/>
          <w:sz w:val="18"/>
          <w:szCs w:val="18"/>
        </w:rPr>
        <w:t>)</w:t>
      </w:r>
    </w:p>
    <w:p w:rsidR="001940FB" w:rsidRDefault="001940FB" w:rsidP="001940FB">
      <w:pPr>
        <w:spacing w:beforeLines="50" w:before="120"/>
        <w:jc w:val="both"/>
        <w:rPr>
          <w:rFonts w:eastAsia="標楷體"/>
          <w:b/>
          <w:sz w:val="20"/>
        </w:rPr>
      </w:pPr>
      <w:r>
        <w:rPr>
          <w:rFonts w:eastAsia="標楷體" w:hint="eastAsia"/>
          <w:b/>
          <w:sz w:val="20"/>
        </w:rPr>
        <w:t>關鍵詞：格式、樣式、大小。</w:t>
      </w:r>
      <w:r>
        <w:rPr>
          <w:rFonts w:ascii="標楷體" w:eastAsia="標楷體" w:hAnsi="標楷體" w:hint="eastAsia"/>
          <w:bCs/>
          <w:color w:val="FF0000"/>
          <w:sz w:val="18"/>
          <w:szCs w:val="18"/>
        </w:rPr>
        <w:t>(</w:t>
      </w:r>
      <w:r>
        <w:rPr>
          <w:rFonts w:eastAsia="標楷體" w:hint="eastAsia"/>
          <w:color w:val="FF0000"/>
          <w:sz w:val="18"/>
          <w:szCs w:val="18"/>
        </w:rPr>
        <w:t>標楷體</w:t>
      </w:r>
      <w:r>
        <w:rPr>
          <w:rFonts w:eastAsia="標楷體"/>
          <w:color w:val="FF0000"/>
          <w:sz w:val="18"/>
          <w:szCs w:val="18"/>
        </w:rPr>
        <w:t>,</w:t>
      </w:r>
      <w:r>
        <w:rPr>
          <w:rFonts w:ascii="標楷體" w:eastAsia="標楷體" w:hAnsi="標楷體" w:hint="eastAsia"/>
          <w:bCs/>
          <w:color w:val="FF0000"/>
          <w:sz w:val="18"/>
          <w:szCs w:val="18"/>
        </w:rPr>
        <w:t>10pt粗體</w:t>
      </w:r>
      <w:r w:rsidR="009B4623">
        <w:rPr>
          <w:rFonts w:eastAsia="標楷體" w:hint="eastAsia"/>
          <w:color w:val="FF0000"/>
          <w:sz w:val="18"/>
          <w:szCs w:val="18"/>
        </w:rPr>
        <w:t>,</w:t>
      </w:r>
      <w:r w:rsidR="009B4623">
        <w:rPr>
          <w:rFonts w:eastAsia="標楷體" w:hint="eastAsia"/>
          <w:color w:val="FF0000"/>
          <w:sz w:val="18"/>
          <w:szCs w:val="18"/>
        </w:rPr>
        <w:t>靠左</w:t>
      </w:r>
      <w:r w:rsidR="009B4623">
        <w:rPr>
          <w:rFonts w:eastAsia="標楷體"/>
          <w:color w:val="FF0000"/>
          <w:sz w:val="18"/>
          <w:szCs w:val="18"/>
        </w:rPr>
        <w:t>)</w:t>
      </w:r>
    </w:p>
    <w:p w:rsidR="001940FB" w:rsidRDefault="001940FB" w:rsidP="001940FB">
      <w:pPr>
        <w:jc w:val="both"/>
        <w:rPr>
          <w:rFonts w:eastAsia="標楷體"/>
        </w:rPr>
      </w:pPr>
    </w:p>
    <w:p w:rsidR="001940FB" w:rsidRDefault="001940FB" w:rsidP="001940FB">
      <w:pPr>
        <w:jc w:val="center"/>
        <w:rPr>
          <w:rFonts w:eastAsia="標楷體"/>
          <w:b/>
        </w:rPr>
      </w:pPr>
      <w:r>
        <w:rPr>
          <w:rFonts w:eastAsia="標楷體"/>
          <w:b/>
        </w:rPr>
        <w:t>Abstract</w:t>
      </w:r>
      <w:r>
        <w:rPr>
          <w:rFonts w:eastAsia="標楷體"/>
          <w:b/>
          <w:color w:val="FF0000"/>
          <w:sz w:val="18"/>
          <w:szCs w:val="18"/>
        </w:rPr>
        <w:t>(</w:t>
      </w:r>
      <w:r>
        <w:rPr>
          <w:rFonts w:ascii="標楷體" w:eastAsia="標楷體" w:hAnsi="標楷體" w:hint="eastAsia"/>
          <w:bCs/>
          <w:color w:val="FF0000"/>
          <w:sz w:val="18"/>
          <w:szCs w:val="18"/>
        </w:rPr>
        <w:t>Times New Roman,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pt"/>
        </w:smartTagPr>
        <w:r>
          <w:rPr>
            <w:rFonts w:eastAsia="標楷體"/>
            <w:color w:val="FF0000"/>
            <w:sz w:val="18"/>
            <w:szCs w:val="18"/>
          </w:rPr>
          <w:t>12pt</w:t>
        </w:r>
      </w:smartTag>
      <w:r>
        <w:rPr>
          <w:rFonts w:eastAsia="標楷體"/>
          <w:color w:val="FF0000"/>
          <w:sz w:val="18"/>
          <w:szCs w:val="18"/>
        </w:rPr>
        <w:t>,</w:t>
      </w:r>
      <w:r>
        <w:rPr>
          <w:rFonts w:eastAsia="標楷體" w:hint="eastAsia"/>
          <w:color w:val="FF0000"/>
          <w:sz w:val="18"/>
          <w:szCs w:val="18"/>
        </w:rPr>
        <w:t>粗體</w:t>
      </w:r>
      <w:r>
        <w:rPr>
          <w:rFonts w:eastAsia="標楷體"/>
          <w:color w:val="FF0000"/>
          <w:sz w:val="18"/>
          <w:szCs w:val="18"/>
        </w:rPr>
        <w:t>,</w:t>
      </w:r>
      <w:r>
        <w:rPr>
          <w:rFonts w:eastAsia="標楷體" w:hint="eastAsia"/>
          <w:color w:val="FF0000"/>
          <w:sz w:val="18"/>
          <w:szCs w:val="18"/>
        </w:rPr>
        <w:t>置中</w:t>
      </w:r>
      <w:r>
        <w:rPr>
          <w:rFonts w:eastAsia="標楷體"/>
          <w:color w:val="FF0000"/>
          <w:sz w:val="18"/>
          <w:szCs w:val="18"/>
        </w:rPr>
        <w:t>)</w:t>
      </w:r>
    </w:p>
    <w:p w:rsidR="001940FB" w:rsidRDefault="001940FB" w:rsidP="001940FB">
      <w:pPr>
        <w:spacing w:beforeLines="50" w:before="120"/>
        <w:ind w:firstLineChars="200" w:firstLine="400"/>
        <w:jc w:val="both"/>
        <w:rPr>
          <w:sz w:val="20"/>
        </w:rPr>
      </w:pPr>
      <w:r>
        <w:rPr>
          <w:sz w:val="20"/>
        </w:rPr>
        <w:t xml:space="preserve">These instructions give you basic guidelines for preparing papers for conference proceedings. For items not addressed in these instructions, please contact us. </w:t>
      </w:r>
      <w:r>
        <w:rPr>
          <w:rFonts w:eastAsia="標楷體"/>
          <w:b/>
          <w:color w:val="FF0000"/>
          <w:sz w:val="18"/>
          <w:szCs w:val="18"/>
        </w:rPr>
        <w:t>(</w:t>
      </w:r>
      <w:r>
        <w:rPr>
          <w:rFonts w:ascii="標楷體" w:eastAsia="標楷體" w:hAnsi="標楷體" w:hint="eastAsia"/>
          <w:bCs/>
          <w:color w:val="FF0000"/>
          <w:sz w:val="18"/>
          <w:szCs w:val="18"/>
        </w:rPr>
        <w:t>Times New Roman,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pt"/>
        </w:smartTagPr>
        <w:r>
          <w:rPr>
            <w:rFonts w:eastAsia="標楷體"/>
            <w:color w:val="FF0000"/>
            <w:sz w:val="18"/>
            <w:szCs w:val="18"/>
          </w:rPr>
          <w:t>10pt</w:t>
        </w:r>
      </w:smartTag>
      <w:r>
        <w:rPr>
          <w:rFonts w:eastAsia="標楷體" w:hint="eastAsia"/>
          <w:color w:val="FF0000"/>
          <w:sz w:val="18"/>
          <w:szCs w:val="18"/>
        </w:rPr>
        <w:t>，</w:t>
      </w:r>
      <w:r>
        <w:rPr>
          <w:rFonts w:eastAsia="標楷體"/>
          <w:color w:val="FF0000"/>
          <w:sz w:val="18"/>
          <w:szCs w:val="18"/>
        </w:rPr>
        <w:t>maximum 200 words)</w:t>
      </w:r>
    </w:p>
    <w:p w:rsidR="001940FB" w:rsidRDefault="001940FB" w:rsidP="001940FB">
      <w:pPr>
        <w:spacing w:beforeLines="50" w:before="120"/>
        <w:jc w:val="both"/>
        <w:rPr>
          <w:b/>
          <w:sz w:val="20"/>
        </w:rPr>
      </w:pPr>
      <w:r>
        <w:rPr>
          <w:b/>
          <w:sz w:val="20"/>
        </w:rPr>
        <w:t xml:space="preserve">Keywords—formatting, style, font. </w:t>
      </w:r>
      <w:r>
        <w:rPr>
          <w:rFonts w:eastAsia="標楷體"/>
          <w:b/>
          <w:color w:val="FF0000"/>
          <w:sz w:val="18"/>
          <w:szCs w:val="18"/>
        </w:rPr>
        <w:t>(</w:t>
      </w:r>
      <w:r>
        <w:rPr>
          <w:rFonts w:ascii="標楷體" w:eastAsia="標楷體" w:hAnsi="標楷體" w:hint="eastAsia"/>
          <w:bCs/>
          <w:color w:val="FF0000"/>
          <w:sz w:val="18"/>
          <w:szCs w:val="18"/>
        </w:rPr>
        <w:t>Times New Roman,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pt"/>
        </w:smartTagPr>
        <w:r>
          <w:rPr>
            <w:rFonts w:eastAsia="標楷體"/>
            <w:color w:val="FF0000"/>
            <w:sz w:val="18"/>
            <w:szCs w:val="18"/>
          </w:rPr>
          <w:t>10pt</w:t>
        </w:r>
      </w:smartTag>
      <w:r>
        <w:rPr>
          <w:rFonts w:eastAsia="標楷體"/>
          <w:color w:val="FF0000"/>
          <w:sz w:val="18"/>
          <w:szCs w:val="18"/>
        </w:rPr>
        <w:t>,</w:t>
      </w:r>
      <w:r>
        <w:rPr>
          <w:rFonts w:eastAsia="標楷體" w:hint="eastAsia"/>
          <w:color w:val="FF0000"/>
          <w:sz w:val="18"/>
          <w:szCs w:val="18"/>
        </w:rPr>
        <w:t>粗體</w:t>
      </w:r>
      <w:r>
        <w:rPr>
          <w:rFonts w:eastAsia="標楷體"/>
          <w:color w:val="FF0000"/>
          <w:sz w:val="18"/>
          <w:szCs w:val="18"/>
        </w:rPr>
        <w:t>)</w:t>
      </w:r>
    </w:p>
    <w:p w:rsidR="001940FB" w:rsidRDefault="001940FB" w:rsidP="001940FB">
      <w:pPr>
        <w:pStyle w:val="a5"/>
        <w:tabs>
          <w:tab w:val="left" w:pos="480"/>
        </w:tabs>
        <w:snapToGrid/>
        <w:rPr>
          <w:rFonts w:eastAsia="標楷體"/>
          <w:sz w:val="24"/>
        </w:rPr>
      </w:pPr>
    </w:p>
    <w:p w:rsidR="001940FB" w:rsidRDefault="001940FB" w:rsidP="001940FB">
      <w:pPr>
        <w:pStyle w:val="2"/>
      </w:pPr>
      <w:r>
        <w:t xml:space="preserve">1 </w:t>
      </w:r>
      <w:r>
        <w:rPr>
          <w:rFonts w:hint="eastAsia"/>
        </w:rPr>
        <w:t>前言</w:t>
      </w:r>
      <w:r>
        <w:rPr>
          <w:rFonts w:ascii="標楷體" w:hAnsi="標楷體" w:hint="eastAsia"/>
          <w:b w:val="0"/>
          <w:bCs/>
          <w:color w:val="FF0000"/>
          <w:sz w:val="18"/>
          <w:szCs w:val="18"/>
        </w:rPr>
        <w:t>(</w:t>
      </w:r>
      <w:r>
        <w:rPr>
          <w:rFonts w:hint="eastAsia"/>
          <w:b w:val="0"/>
          <w:color w:val="FF0000"/>
          <w:sz w:val="18"/>
          <w:szCs w:val="18"/>
        </w:rPr>
        <w:t>標楷體</w:t>
      </w:r>
      <w:r>
        <w:rPr>
          <w:b w:val="0"/>
          <w:color w:val="FF0000"/>
          <w:sz w:val="18"/>
          <w:szCs w:val="18"/>
        </w:rPr>
        <w:t>,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pt"/>
        </w:smartTagPr>
        <w:r>
          <w:rPr>
            <w:rFonts w:ascii="標楷體" w:hAnsi="標楷體" w:hint="eastAsia"/>
            <w:b w:val="0"/>
            <w:bCs/>
            <w:color w:val="FF0000"/>
            <w:sz w:val="18"/>
            <w:szCs w:val="18"/>
          </w:rPr>
          <w:t>12pt</w:t>
        </w:r>
      </w:smartTag>
      <w:r>
        <w:rPr>
          <w:rFonts w:ascii="標楷體" w:hAnsi="標楷體" w:hint="eastAsia"/>
          <w:b w:val="0"/>
          <w:bCs/>
          <w:color w:val="FF0000"/>
          <w:sz w:val="18"/>
          <w:szCs w:val="18"/>
        </w:rPr>
        <w:t>,粗體,靠左)</w:t>
      </w:r>
    </w:p>
    <w:p w:rsidR="001940FB" w:rsidRDefault="001940FB" w:rsidP="001940FB">
      <w:pPr>
        <w:ind w:firstLineChars="200" w:firstLine="400"/>
        <w:rPr>
          <w:rFonts w:eastAsia="標楷體"/>
          <w:b/>
          <w:bCs/>
          <w:sz w:val="20"/>
          <w:u w:val="single"/>
        </w:rPr>
      </w:pPr>
      <w:r>
        <w:rPr>
          <w:rFonts w:eastAsia="標楷體" w:hint="eastAsia"/>
          <w:sz w:val="20"/>
        </w:rPr>
        <w:t>論文請用</w:t>
      </w:r>
      <w:r>
        <w:rPr>
          <w:rFonts w:eastAsia="標楷體"/>
          <w:sz w:val="20"/>
        </w:rPr>
        <w:t>A4</w:t>
      </w:r>
      <w:r>
        <w:rPr>
          <w:rFonts w:eastAsia="標楷體" w:hint="eastAsia"/>
          <w:sz w:val="20"/>
        </w:rPr>
        <w:t>紙依本格式撰寫，全文</w:t>
      </w:r>
      <w:r>
        <w:rPr>
          <w:rFonts w:eastAsia="標楷體"/>
          <w:sz w:val="20"/>
        </w:rPr>
        <w:t>4</w:t>
      </w:r>
      <w:r>
        <w:rPr>
          <w:rFonts w:eastAsia="標楷體" w:hint="eastAsia"/>
          <w:sz w:val="20"/>
        </w:rPr>
        <w:t>至</w:t>
      </w:r>
      <w:r>
        <w:rPr>
          <w:rFonts w:eastAsia="標楷體"/>
          <w:sz w:val="20"/>
        </w:rPr>
        <w:t>8</w:t>
      </w:r>
      <w:r>
        <w:rPr>
          <w:rFonts w:eastAsia="標楷體" w:hint="eastAsia"/>
          <w:sz w:val="20"/>
        </w:rPr>
        <w:t>頁。上傳</w:t>
      </w:r>
      <w:r>
        <w:rPr>
          <w:rFonts w:eastAsia="標楷體"/>
          <w:sz w:val="20"/>
        </w:rPr>
        <w:t>Word</w:t>
      </w:r>
      <w:r>
        <w:rPr>
          <w:rFonts w:eastAsia="標楷體" w:hint="eastAsia"/>
          <w:sz w:val="20"/>
        </w:rPr>
        <w:t>電子檔全文，詳細內容，請參閱會議網址：</w:t>
      </w:r>
      <w:r w:rsidRPr="00546768">
        <w:rPr>
          <w:color w:val="800080"/>
          <w:sz w:val="20"/>
        </w:rPr>
        <w:t>http://www.wf</w:t>
      </w:r>
      <w:r w:rsidR="003B174A">
        <w:rPr>
          <w:rFonts w:hint="eastAsia"/>
          <w:color w:val="800080"/>
          <w:sz w:val="20"/>
        </w:rPr>
        <w:t>u</w:t>
      </w:r>
      <w:r w:rsidRPr="00546768">
        <w:rPr>
          <w:color w:val="800080"/>
          <w:sz w:val="20"/>
        </w:rPr>
        <w:t>.edu.tw/</w:t>
      </w:r>
      <w:r w:rsidRPr="00546768">
        <w:rPr>
          <w:rFonts w:eastAsia="標楷體"/>
          <w:color w:val="800080"/>
          <w:sz w:val="20"/>
        </w:rPr>
        <w:t>icssmet</w:t>
      </w:r>
      <w:r>
        <w:rPr>
          <w:rFonts w:eastAsia="標楷體" w:hint="eastAsia"/>
          <w:sz w:val="20"/>
        </w:rPr>
        <w:t>之說明。</w:t>
      </w:r>
      <w:r>
        <w:rPr>
          <w:rFonts w:eastAsia="標楷體"/>
          <w:color w:val="FF0000"/>
          <w:sz w:val="18"/>
          <w:szCs w:val="18"/>
        </w:rPr>
        <w:t>(</w:t>
      </w:r>
      <w:r>
        <w:rPr>
          <w:rFonts w:eastAsia="標楷體" w:hint="eastAsia"/>
          <w:color w:val="FF0000"/>
          <w:sz w:val="18"/>
          <w:szCs w:val="18"/>
        </w:rPr>
        <w:t>標楷體</w:t>
      </w:r>
      <w:r>
        <w:rPr>
          <w:rFonts w:eastAsia="標楷體"/>
          <w:color w:val="FF0000"/>
          <w:sz w:val="18"/>
          <w:szCs w:val="18"/>
        </w:rPr>
        <w:t>,10pt)</w:t>
      </w:r>
    </w:p>
    <w:p w:rsidR="001940FB" w:rsidRDefault="001940FB" w:rsidP="001940FB">
      <w:pPr>
        <w:jc w:val="both"/>
        <w:rPr>
          <w:rFonts w:eastAsia="標楷體"/>
          <w:sz w:val="20"/>
        </w:rPr>
      </w:pPr>
    </w:p>
    <w:p w:rsidR="001940FB" w:rsidRDefault="001940FB" w:rsidP="001940FB">
      <w:pPr>
        <w:pStyle w:val="3"/>
        <w:numPr>
          <w:ilvl w:val="0"/>
          <w:numId w:val="0"/>
        </w:numPr>
        <w:tabs>
          <w:tab w:val="left" w:pos="480"/>
        </w:tabs>
      </w:pPr>
      <w:r>
        <w:t xml:space="preserve">2 </w:t>
      </w:r>
      <w:r>
        <w:rPr>
          <w:rFonts w:hint="eastAsia"/>
        </w:rPr>
        <w:t>主要內容</w:t>
      </w:r>
      <w:r>
        <w:rPr>
          <w:rFonts w:ascii="標楷體" w:hAnsi="標楷體" w:hint="eastAsia"/>
          <w:b w:val="0"/>
          <w:bCs/>
          <w:color w:val="FF0000"/>
          <w:sz w:val="18"/>
          <w:szCs w:val="18"/>
        </w:rPr>
        <w:t>(</w:t>
      </w:r>
      <w:r>
        <w:rPr>
          <w:rFonts w:hint="eastAsia"/>
          <w:b w:val="0"/>
          <w:color w:val="FF0000"/>
          <w:sz w:val="18"/>
          <w:szCs w:val="18"/>
        </w:rPr>
        <w:t>標楷體</w:t>
      </w:r>
      <w:r>
        <w:rPr>
          <w:b w:val="0"/>
          <w:color w:val="FF0000"/>
          <w:sz w:val="18"/>
          <w:szCs w:val="18"/>
        </w:rPr>
        <w:t>,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pt"/>
        </w:smartTagPr>
        <w:r>
          <w:rPr>
            <w:rFonts w:ascii="標楷體" w:hAnsi="標楷體" w:hint="eastAsia"/>
            <w:b w:val="0"/>
            <w:bCs/>
            <w:color w:val="FF0000"/>
            <w:sz w:val="18"/>
            <w:szCs w:val="18"/>
          </w:rPr>
          <w:t>12pt</w:t>
        </w:r>
      </w:smartTag>
      <w:r>
        <w:rPr>
          <w:rFonts w:ascii="標楷體" w:hAnsi="標楷體" w:hint="eastAsia"/>
          <w:b w:val="0"/>
          <w:bCs/>
          <w:color w:val="FF0000"/>
          <w:sz w:val="18"/>
          <w:szCs w:val="18"/>
        </w:rPr>
        <w:t>,粗體,靠左)</w:t>
      </w:r>
    </w:p>
    <w:p w:rsidR="001940FB" w:rsidRDefault="001940FB" w:rsidP="001940FB">
      <w:pPr>
        <w:ind w:firstLine="425"/>
        <w:jc w:val="both"/>
        <w:rPr>
          <w:rFonts w:eastAsia="標楷體"/>
          <w:sz w:val="20"/>
        </w:rPr>
      </w:pPr>
      <w:r>
        <w:rPr>
          <w:rFonts w:eastAsia="標楷體" w:hint="eastAsia"/>
          <w:sz w:val="20"/>
        </w:rPr>
        <w:t>論文撰寫中英文皆可，請選用標楷體之中文字型及</w:t>
      </w:r>
      <w:r>
        <w:rPr>
          <w:rFonts w:eastAsia="標楷體"/>
          <w:sz w:val="20"/>
        </w:rPr>
        <w:t>Times New Roman</w:t>
      </w:r>
      <w:r>
        <w:rPr>
          <w:rFonts w:eastAsia="標楷體" w:hint="eastAsia"/>
          <w:sz w:val="20"/>
        </w:rPr>
        <w:t>之英文字型。中文稿件請附英文摘要</w:t>
      </w:r>
      <w:r>
        <w:rPr>
          <w:rFonts w:eastAsia="標楷體"/>
          <w:sz w:val="20"/>
        </w:rPr>
        <w:t>Abstract</w:t>
      </w:r>
      <w:r>
        <w:rPr>
          <w:rFonts w:eastAsia="標楷體" w:hint="eastAsia"/>
          <w:sz w:val="20"/>
        </w:rPr>
        <w:t>與</w:t>
      </w:r>
      <w:r>
        <w:rPr>
          <w:rFonts w:eastAsia="標楷體"/>
          <w:sz w:val="20"/>
        </w:rPr>
        <w:t>Keywords</w:t>
      </w:r>
      <w:r>
        <w:rPr>
          <w:rFonts w:eastAsia="標楷體" w:hint="eastAsia"/>
          <w:sz w:val="20"/>
        </w:rPr>
        <w:t>，英文稿件請附中文摘要與關鍵詞。文章格式請以</w:t>
      </w:r>
      <w:r>
        <w:rPr>
          <w:rFonts w:eastAsia="標楷體"/>
          <w:sz w:val="20"/>
        </w:rPr>
        <w:t>A4</w:t>
      </w:r>
      <w:r>
        <w:rPr>
          <w:rFonts w:eastAsia="標楷體" w:hint="eastAsia"/>
          <w:sz w:val="20"/>
        </w:rPr>
        <w:t>紙格式撰寫，每一頁請用兩欄格式，行距使用單行間距，上下邊界留白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"/>
          <w:attr w:name="UnitName" w:val="m"/>
        </w:smartTagPr>
        <w:r>
          <w:rPr>
            <w:rFonts w:eastAsia="標楷體"/>
            <w:sz w:val="20"/>
          </w:rPr>
          <w:t>25m</w:t>
        </w:r>
      </w:smartTag>
      <w:r>
        <w:rPr>
          <w:rFonts w:eastAsia="標楷體"/>
          <w:sz w:val="20"/>
        </w:rPr>
        <w:t>m</w:t>
      </w:r>
      <w:r>
        <w:rPr>
          <w:rFonts w:eastAsia="標楷體" w:hint="eastAsia"/>
          <w:sz w:val="20"/>
        </w:rPr>
        <w:t>，左右邊界留白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m"/>
        </w:smartTagPr>
        <w:r>
          <w:rPr>
            <w:rFonts w:eastAsia="標楷體"/>
            <w:sz w:val="20"/>
          </w:rPr>
          <w:t>20m</w:t>
        </w:r>
      </w:smartTag>
      <w:r>
        <w:rPr>
          <w:rFonts w:eastAsia="標楷體"/>
          <w:sz w:val="20"/>
        </w:rPr>
        <w:t>m</w:t>
      </w:r>
      <w:r>
        <w:rPr>
          <w:rFonts w:eastAsia="標楷體" w:hint="eastAsia"/>
          <w:sz w:val="20"/>
        </w:rPr>
        <w:t>，欄寬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2"/>
          <w:attr w:name="UnitName" w:val="m"/>
        </w:smartTagPr>
        <w:r>
          <w:rPr>
            <w:rFonts w:eastAsia="標楷體"/>
            <w:sz w:val="20"/>
          </w:rPr>
          <w:t>82m</w:t>
        </w:r>
      </w:smartTag>
      <w:r>
        <w:rPr>
          <w:rFonts w:eastAsia="標楷體"/>
          <w:sz w:val="20"/>
        </w:rPr>
        <w:t>m</w:t>
      </w:r>
      <w:r>
        <w:rPr>
          <w:rFonts w:eastAsia="標楷體" w:hint="eastAsia"/>
          <w:sz w:val="20"/>
        </w:rPr>
        <w:t>，欄距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m"/>
        </w:smartTagPr>
        <w:r>
          <w:rPr>
            <w:rFonts w:eastAsia="標楷體"/>
            <w:sz w:val="20"/>
          </w:rPr>
          <w:t>6m</w:t>
        </w:r>
      </w:smartTag>
      <w:r>
        <w:rPr>
          <w:rFonts w:eastAsia="標楷體"/>
          <w:sz w:val="20"/>
        </w:rPr>
        <w:t>m</w:t>
      </w:r>
      <w:r>
        <w:rPr>
          <w:rFonts w:eastAsia="標楷體" w:hint="eastAsia"/>
          <w:sz w:val="20"/>
        </w:rPr>
        <w:t>。</w:t>
      </w:r>
      <w:r>
        <w:rPr>
          <w:rFonts w:eastAsia="標楷體"/>
          <w:color w:val="FF0000"/>
          <w:sz w:val="18"/>
          <w:szCs w:val="18"/>
        </w:rPr>
        <w:t>(</w:t>
      </w:r>
      <w:r>
        <w:rPr>
          <w:rFonts w:eastAsia="標楷體" w:hint="eastAsia"/>
          <w:color w:val="FF0000"/>
          <w:sz w:val="18"/>
          <w:szCs w:val="18"/>
        </w:rPr>
        <w:t>標楷體</w:t>
      </w:r>
      <w:r>
        <w:rPr>
          <w:rFonts w:eastAsia="標楷體"/>
          <w:color w:val="FF0000"/>
          <w:sz w:val="18"/>
          <w:szCs w:val="18"/>
        </w:rPr>
        <w:t>,10pt)</w:t>
      </w:r>
    </w:p>
    <w:p w:rsidR="001940FB" w:rsidRDefault="001940FB" w:rsidP="001940FB">
      <w:pPr>
        <w:ind w:firstLine="426"/>
        <w:jc w:val="both"/>
        <w:rPr>
          <w:rFonts w:eastAsia="標楷體"/>
          <w:sz w:val="20"/>
        </w:rPr>
      </w:pPr>
    </w:p>
    <w:p w:rsidR="001940FB" w:rsidRDefault="001940FB" w:rsidP="001940FB">
      <w:pPr>
        <w:rPr>
          <w:rFonts w:eastAsia="標楷體"/>
          <w:b/>
          <w:sz w:val="22"/>
        </w:rPr>
      </w:pPr>
      <w:r>
        <w:rPr>
          <w:rFonts w:eastAsia="標楷體"/>
          <w:b/>
          <w:sz w:val="22"/>
        </w:rPr>
        <w:t xml:space="preserve">2.1 </w:t>
      </w:r>
      <w:r>
        <w:rPr>
          <w:rFonts w:eastAsia="標楷體" w:hint="eastAsia"/>
          <w:b/>
          <w:sz w:val="22"/>
        </w:rPr>
        <w:t>圖、表及公式</w:t>
      </w:r>
      <w:r>
        <w:rPr>
          <w:rFonts w:ascii="標楷體" w:eastAsia="標楷體" w:hAnsi="標楷體" w:hint="eastAsia"/>
          <w:bCs/>
          <w:color w:val="FF0000"/>
          <w:sz w:val="18"/>
          <w:szCs w:val="18"/>
        </w:rPr>
        <w:t>(</w:t>
      </w:r>
      <w:r>
        <w:rPr>
          <w:rFonts w:eastAsia="標楷體" w:hint="eastAsia"/>
          <w:color w:val="FF0000"/>
          <w:sz w:val="18"/>
          <w:szCs w:val="18"/>
        </w:rPr>
        <w:t>標楷體</w:t>
      </w:r>
      <w:r>
        <w:rPr>
          <w:rFonts w:eastAsia="標楷體"/>
          <w:color w:val="FF0000"/>
          <w:sz w:val="18"/>
          <w:szCs w:val="18"/>
        </w:rPr>
        <w:t>,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"/>
          <w:attr w:name="UnitName" w:val="pt"/>
        </w:smartTagPr>
        <w:r>
          <w:rPr>
            <w:rFonts w:ascii="標楷體" w:eastAsia="標楷體" w:hAnsi="標楷體" w:hint="eastAsia"/>
            <w:bCs/>
            <w:color w:val="FF0000"/>
            <w:sz w:val="18"/>
            <w:szCs w:val="18"/>
          </w:rPr>
          <w:t>1</w:t>
        </w:r>
        <w:r>
          <w:rPr>
            <w:rFonts w:ascii="標楷體" w:hAnsi="標楷體" w:hint="eastAsia"/>
            <w:bCs/>
            <w:color w:val="FF0000"/>
            <w:sz w:val="18"/>
            <w:szCs w:val="18"/>
          </w:rPr>
          <w:t>1</w:t>
        </w:r>
        <w:r>
          <w:rPr>
            <w:rFonts w:ascii="標楷體" w:eastAsia="標楷體" w:hAnsi="標楷體" w:hint="eastAsia"/>
            <w:bCs/>
            <w:color w:val="FF0000"/>
            <w:sz w:val="18"/>
            <w:szCs w:val="18"/>
          </w:rPr>
          <w:t>pt</w:t>
        </w:r>
      </w:smartTag>
      <w:r>
        <w:rPr>
          <w:rFonts w:ascii="標楷體" w:eastAsia="標楷體" w:hAnsi="標楷體" w:hint="eastAsia"/>
          <w:bCs/>
          <w:color w:val="FF0000"/>
          <w:sz w:val="18"/>
          <w:szCs w:val="18"/>
        </w:rPr>
        <w:t>,粗體</w:t>
      </w:r>
      <w:r>
        <w:rPr>
          <w:rFonts w:ascii="標楷體" w:hAnsi="標楷體" w:hint="eastAsia"/>
          <w:bCs/>
          <w:color w:val="FF0000"/>
          <w:sz w:val="18"/>
          <w:szCs w:val="18"/>
        </w:rPr>
        <w:t>,</w:t>
      </w:r>
      <w:r>
        <w:rPr>
          <w:rFonts w:ascii="標楷體" w:eastAsia="標楷體" w:hAnsi="標楷體" w:hint="eastAsia"/>
          <w:bCs/>
          <w:color w:val="FF0000"/>
          <w:sz w:val="18"/>
          <w:szCs w:val="18"/>
        </w:rPr>
        <w:t>靠左)</w:t>
      </w:r>
    </w:p>
    <w:p w:rsidR="001940FB" w:rsidRDefault="001940FB" w:rsidP="001940FB">
      <w:pPr>
        <w:ind w:firstLine="425"/>
        <w:jc w:val="both"/>
        <w:rPr>
          <w:rFonts w:eastAsia="標楷體"/>
          <w:color w:val="FF0000"/>
          <w:sz w:val="20"/>
        </w:rPr>
      </w:pPr>
      <w:r>
        <w:rPr>
          <w:rFonts w:eastAsia="標楷體" w:hint="eastAsia"/>
          <w:sz w:val="20"/>
        </w:rPr>
        <w:t>圖形、表格及公式請依先後次序標號，並將圖形之說明撰寫於圖形之正下方；表格說明撰寫於表格之上方。所附圖表請務必清晰並註明正確之單位。圖表的位置請放置在每欄的上方或下方，避免放在中</w:t>
      </w:r>
      <w:r>
        <w:rPr>
          <w:rFonts w:ascii="標楷體" w:eastAsia="標楷體" w:hint="eastAsia"/>
          <w:sz w:val="20"/>
        </w:rPr>
        <w:t>間，較大的圖表可以橫跨兩欄。圖1為圖形及圖形說明之範例，注意圖中座標說明及單位表示方式，座標說明請以文字說明清楚，不要只寫單位。</w:t>
      </w:r>
      <w:r>
        <w:rPr>
          <w:rFonts w:eastAsia="標楷體" w:hint="eastAsia"/>
          <w:sz w:val="20"/>
        </w:rPr>
        <w:t>表</w:t>
      </w:r>
      <w:r>
        <w:rPr>
          <w:rFonts w:eastAsia="標楷體"/>
          <w:sz w:val="20"/>
        </w:rPr>
        <w:t>1</w:t>
      </w:r>
      <w:r>
        <w:rPr>
          <w:rFonts w:eastAsia="標楷體" w:hint="eastAsia"/>
          <w:sz w:val="20"/>
        </w:rPr>
        <w:t>為</w:t>
      </w:r>
      <w:r>
        <w:rPr>
          <w:rFonts w:ascii="標楷體" w:eastAsia="標楷體" w:hint="eastAsia"/>
          <w:sz w:val="20"/>
        </w:rPr>
        <w:t>表格及表格說明之範例。數學運算式請儘可能用</w:t>
      </w:r>
      <w:r>
        <w:rPr>
          <w:rFonts w:ascii="標楷體" w:eastAsia="標楷體" w:hAnsi="標楷體" w:hint="eastAsia"/>
          <w:sz w:val="20"/>
        </w:rPr>
        <w:t>「</w:t>
      </w:r>
      <w:r>
        <w:rPr>
          <w:rFonts w:ascii="標楷體" w:eastAsia="標楷體" w:hint="eastAsia"/>
          <w:sz w:val="20"/>
        </w:rPr>
        <w:t>方程式編輯器</w:t>
      </w:r>
      <w:r>
        <w:rPr>
          <w:rFonts w:ascii="標楷體" w:eastAsia="標楷體" w:hAnsi="標楷體" w:hint="eastAsia"/>
          <w:sz w:val="20"/>
        </w:rPr>
        <w:t>」編寫，並將上下標明確顯示。</w:t>
      </w:r>
      <w:r>
        <w:rPr>
          <w:rFonts w:ascii="標楷體" w:eastAsia="標楷體" w:hint="eastAsia"/>
          <w:sz w:val="20"/>
        </w:rPr>
        <w:t>公式號次請加括號並與右邊界平齊，如式(1)。</w:t>
      </w:r>
      <w:r>
        <w:rPr>
          <w:rFonts w:eastAsia="標楷體"/>
          <w:color w:val="FF0000"/>
          <w:sz w:val="18"/>
          <w:szCs w:val="18"/>
        </w:rPr>
        <w:t>(</w:t>
      </w:r>
      <w:r>
        <w:rPr>
          <w:rFonts w:eastAsia="標楷體" w:hint="eastAsia"/>
          <w:color w:val="FF0000"/>
          <w:sz w:val="18"/>
          <w:szCs w:val="18"/>
        </w:rPr>
        <w:t>標楷體</w:t>
      </w:r>
      <w:r>
        <w:rPr>
          <w:rFonts w:eastAsia="標楷體"/>
          <w:color w:val="FF0000"/>
          <w:sz w:val="18"/>
          <w:szCs w:val="18"/>
        </w:rPr>
        <w:t>,10pt)</w:t>
      </w:r>
    </w:p>
    <w:p w:rsidR="001940FB" w:rsidRDefault="001940FB" w:rsidP="001940FB">
      <w:pPr>
        <w:jc w:val="center"/>
      </w:pPr>
      <w:r>
        <w:object w:dxaOrig="5839" w:dyaOrig="16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4.25pt;height:82.5pt" o:ole="">
            <v:imagedata r:id="rId8" o:title="" cropbottom="6195f" cropleft="13748f" cropright="6682f"/>
          </v:shape>
          <o:OLEObject Type="Embed" ProgID="Visio.Drawing.11" ShapeID="_x0000_i1025" DrawAspect="Content" ObjectID="_1500186802" r:id="rId9"/>
        </w:object>
      </w:r>
    </w:p>
    <w:p w:rsidR="001940FB" w:rsidRDefault="001940FB" w:rsidP="00FF2935">
      <w:pPr>
        <w:pStyle w:val="a6"/>
        <w:ind w:left="574" w:hanging="574"/>
        <w:jc w:val="both"/>
        <w:rPr>
          <w:color w:val="FF0000"/>
          <w:sz w:val="18"/>
          <w:szCs w:val="18"/>
        </w:rPr>
      </w:pPr>
      <w:r>
        <w:rPr>
          <w:rFonts w:ascii="標楷體" w:hint="eastAsia"/>
        </w:rPr>
        <w:t>圖</w:t>
      </w:r>
      <w:r>
        <w:t xml:space="preserve">1. </w:t>
      </w:r>
      <w:r>
        <w:rPr>
          <w:rFonts w:hint="eastAsia"/>
        </w:rPr>
        <w:t>圖形範例</w:t>
      </w:r>
      <w:r>
        <w:rPr>
          <w:color w:val="FF0000"/>
          <w:sz w:val="18"/>
          <w:szCs w:val="18"/>
        </w:rPr>
        <w:t>(</w:t>
      </w:r>
      <w:r>
        <w:rPr>
          <w:rFonts w:hint="eastAsia"/>
          <w:color w:val="FF0000"/>
          <w:sz w:val="18"/>
          <w:szCs w:val="18"/>
        </w:rPr>
        <w:t>標楷體</w:t>
      </w:r>
      <w:r>
        <w:rPr>
          <w:color w:val="FF0000"/>
          <w:sz w:val="18"/>
          <w:szCs w:val="18"/>
        </w:rPr>
        <w:t xml:space="preserve">,10pt, </w:t>
      </w:r>
      <w:r>
        <w:rPr>
          <w:rFonts w:hint="eastAsia"/>
          <w:color w:val="FF0000"/>
          <w:sz w:val="18"/>
          <w:szCs w:val="18"/>
        </w:rPr>
        <w:t>置於圖形下方置中位置</w:t>
      </w:r>
      <w:r w:rsidR="00FF2935">
        <w:rPr>
          <w:rFonts w:hint="eastAsia"/>
          <w:color w:val="FF0000"/>
          <w:sz w:val="18"/>
          <w:szCs w:val="18"/>
        </w:rPr>
        <w:t>；若文字超過兩列，且請參考此例，靠左對齊</w:t>
      </w:r>
      <w:r>
        <w:rPr>
          <w:color w:val="FF0000"/>
          <w:sz w:val="18"/>
          <w:szCs w:val="18"/>
        </w:rPr>
        <w:t>)</w:t>
      </w:r>
    </w:p>
    <w:p w:rsidR="001940FB" w:rsidRDefault="001940FB" w:rsidP="001940FB">
      <w:pPr>
        <w:ind w:leftChars="200" w:left="480"/>
        <w:jc w:val="right"/>
        <w:rPr>
          <w:rFonts w:ascii="標楷體" w:eastAsia="標楷體"/>
          <w:sz w:val="20"/>
        </w:rPr>
      </w:pPr>
      <w:r>
        <w:rPr>
          <w:rFonts w:ascii="標楷體" w:eastAsia="標楷體" w:hint="eastAsia"/>
          <w:position w:val="-36"/>
          <w:sz w:val="20"/>
        </w:rPr>
        <w:object w:dxaOrig="1740" w:dyaOrig="740">
          <v:shape id="_x0000_i1026" type="#_x0000_t75" style="width:87pt;height:36.75pt" o:ole="">
            <v:imagedata r:id="rId10" o:title=""/>
          </v:shape>
          <o:OLEObject Type="Embed" ProgID="Equation.3" ShapeID="_x0000_i1026" DrawAspect="Content" ObjectID="_1500186803" r:id="rId11"/>
        </w:object>
      </w:r>
      <w:r>
        <w:rPr>
          <w:rFonts w:ascii="標楷體" w:eastAsia="標楷體" w:hint="eastAsia"/>
          <w:sz w:val="20"/>
        </w:rPr>
        <w:tab/>
      </w:r>
      <w:r>
        <w:rPr>
          <w:rFonts w:ascii="標楷體" w:eastAsia="標楷體" w:hint="eastAsia"/>
          <w:sz w:val="20"/>
        </w:rPr>
        <w:tab/>
        <w:t xml:space="preserve">     </w:t>
      </w:r>
      <w:r>
        <w:rPr>
          <w:rFonts w:ascii="標楷體" w:eastAsia="標楷體" w:hint="eastAsia"/>
          <w:sz w:val="20"/>
        </w:rPr>
        <w:tab/>
        <w:t>(1)</w:t>
      </w:r>
    </w:p>
    <w:p w:rsidR="001940FB" w:rsidRDefault="001940FB" w:rsidP="001940FB">
      <w:pPr>
        <w:jc w:val="center"/>
        <w:rPr>
          <w:rFonts w:eastAsia="標楷體"/>
          <w:b/>
          <w:sz w:val="20"/>
        </w:rPr>
      </w:pPr>
    </w:p>
    <w:p w:rsidR="001940FB" w:rsidRDefault="001940FB" w:rsidP="001940FB">
      <w:pPr>
        <w:rPr>
          <w:rFonts w:eastAsia="標楷體"/>
          <w:b/>
          <w:sz w:val="22"/>
        </w:rPr>
      </w:pPr>
      <w:r>
        <w:rPr>
          <w:rFonts w:eastAsia="標楷體"/>
          <w:b/>
          <w:sz w:val="22"/>
        </w:rPr>
        <w:t xml:space="preserve">2.2 </w:t>
      </w:r>
      <w:r>
        <w:rPr>
          <w:rFonts w:eastAsia="標楷體" w:hint="eastAsia"/>
          <w:b/>
          <w:sz w:val="22"/>
        </w:rPr>
        <w:t>文字樣式及大小</w:t>
      </w:r>
      <w:r>
        <w:rPr>
          <w:rFonts w:ascii="標楷體" w:eastAsia="標楷體" w:hAnsi="標楷體" w:hint="eastAsia"/>
          <w:bCs/>
          <w:color w:val="FF0000"/>
          <w:sz w:val="18"/>
          <w:szCs w:val="18"/>
        </w:rPr>
        <w:t>(</w:t>
      </w:r>
      <w:r>
        <w:rPr>
          <w:rFonts w:eastAsia="標楷體" w:hint="eastAsia"/>
          <w:color w:val="FF0000"/>
          <w:sz w:val="18"/>
          <w:szCs w:val="18"/>
        </w:rPr>
        <w:t>標楷體</w:t>
      </w:r>
      <w:r>
        <w:rPr>
          <w:rFonts w:eastAsia="標楷體"/>
          <w:color w:val="FF0000"/>
          <w:sz w:val="18"/>
          <w:szCs w:val="18"/>
        </w:rPr>
        <w:t>,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"/>
          <w:attr w:name="UnitName" w:val="pt"/>
        </w:smartTagPr>
        <w:r>
          <w:rPr>
            <w:rFonts w:ascii="標楷體" w:eastAsia="標楷體" w:hAnsi="標楷體" w:hint="eastAsia"/>
            <w:bCs/>
            <w:color w:val="FF0000"/>
            <w:sz w:val="18"/>
            <w:szCs w:val="18"/>
          </w:rPr>
          <w:t>1</w:t>
        </w:r>
        <w:r>
          <w:rPr>
            <w:rFonts w:ascii="標楷體" w:hAnsi="標楷體" w:hint="eastAsia"/>
            <w:bCs/>
            <w:color w:val="FF0000"/>
            <w:sz w:val="18"/>
            <w:szCs w:val="18"/>
          </w:rPr>
          <w:t>1</w:t>
        </w:r>
        <w:r>
          <w:rPr>
            <w:rFonts w:ascii="標楷體" w:eastAsia="標楷體" w:hAnsi="標楷體" w:hint="eastAsia"/>
            <w:bCs/>
            <w:color w:val="FF0000"/>
            <w:sz w:val="18"/>
            <w:szCs w:val="18"/>
          </w:rPr>
          <w:t>pt</w:t>
        </w:r>
      </w:smartTag>
      <w:r>
        <w:rPr>
          <w:rFonts w:ascii="標楷體" w:eastAsia="標楷體" w:hAnsi="標楷體" w:hint="eastAsia"/>
          <w:bCs/>
          <w:color w:val="FF0000"/>
          <w:sz w:val="18"/>
          <w:szCs w:val="18"/>
        </w:rPr>
        <w:t>,粗體</w:t>
      </w:r>
      <w:r>
        <w:rPr>
          <w:rFonts w:ascii="標楷體" w:hAnsi="標楷體" w:hint="eastAsia"/>
          <w:bCs/>
          <w:color w:val="FF0000"/>
          <w:sz w:val="18"/>
          <w:szCs w:val="18"/>
        </w:rPr>
        <w:t>,</w:t>
      </w:r>
      <w:r>
        <w:rPr>
          <w:rFonts w:ascii="標楷體" w:eastAsia="標楷體" w:hAnsi="標楷體" w:hint="eastAsia"/>
          <w:bCs/>
          <w:color w:val="FF0000"/>
          <w:sz w:val="18"/>
          <w:szCs w:val="18"/>
        </w:rPr>
        <w:t>靠左)</w:t>
      </w:r>
    </w:p>
    <w:p w:rsidR="001940FB" w:rsidRDefault="001940FB" w:rsidP="001940FB">
      <w:pPr>
        <w:pStyle w:val="a6"/>
        <w:ind w:firstLine="431"/>
        <w:jc w:val="both"/>
      </w:pPr>
      <w:r>
        <w:rPr>
          <w:rFonts w:hint="eastAsia"/>
        </w:rPr>
        <w:t>請依照表</w:t>
      </w:r>
      <w:r>
        <w:t>1</w:t>
      </w:r>
      <w:r>
        <w:rPr>
          <w:rFonts w:hint="eastAsia"/>
        </w:rPr>
        <w:t>規定的文字樣式及大小編輯論文。</w:t>
      </w:r>
    </w:p>
    <w:p w:rsidR="001940FB" w:rsidRDefault="001940FB" w:rsidP="00FF2935">
      <w:pPr>
        <w:pStyle w:val="a6"/>
        <w:spacing w:beforeLines="50" w:before="120"/>
        <w:ind w:left="518" w:hanging="546"/>
        <w:jc w:val="both"/>
      </w:pPr>
      <w:r>
        <w:rPr>
          <w:rFonts w:hint="eastAsia"/>
        </w:rPr>
        <w:t>表</w:t>
      </w:r>
      <w:r>
        <w:t xml:space="preserve">1. </w:t>
      </w:r>
      <w:r>
        <w:rPr>
          <w:rFonts w:hint="eastAsia"/>
        </w:rPr>
        <w:t>文字樣式及大小</w:t>
      </w:r>
      <w:r>
        <w:rPr>
          <w:color w:val="FF0000"/>
          <w:sz w:val="18"/>
          <w:szCs w:val="18"/>
        </w:rPr>
        <w:t>(</w:t>
      </w:r>
      <w:r>
        <w:rPr>
          <w:rFonts w:hint="eastAsia"/>
          <w:color w:val="FF0000"/>
          <w:sz w:val="18"/>
          <w:szCs w:val="18"/>
        </w:rPr>
        <w:t>標楷體</w:t>
      </w:r>
      <w:r>
        <w:rPr>
          <w:color w:val="FF0000"/>
          <w:sz w:val="18"/>
          <w:szCs w:val="18"/>
        </w:rPr>
        <w:t xml:space="preserve">,10pt, </w:t>
      </w:r>
      <w:r>
        <w:rPr>
          <w:rFonts w:hint="eastAsia"/>
          <w:color w:val="FF0000"/>
          <w:sz w:val="18"/>
          <w:szCs w:val="18"/>
        </w:rPr>
        <w:t>置於表格上方置中位置</w:t>
      </w:r>
      <w:r w:rsidR="00FF2935">
        <w:rPr>
          <w:rFonts w:hint="eastAsia"/>
          <w:color w:val="FF0000"/>
          <w:sz w:val="18"/>
          <w:szCs w:val="18"/>
        </w:rPr>
        <w:t>；若文字超過兩列，且請參考此例，靠左對齊</w:t>
      </w:r>
      <w:r>
        <w:rPr>
          <w:color w:val="FF0000"/>
          <w:sz w:val="18"/>
          <w:szCs w:val="18"/>
        </w:rPr>
        <w:t>)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1440"/>
        <w:gridCol w:w="1667"/>
        <w:gridCol w:w="979"/>
      </w:tblGrid>
      <w:tr w:rsidR="001940FB">
        <w:trPr>
          <w:cantSplit/>
          <w:trHeight w:val="240"/>
          <w:tblHeader/>
          <w:jc w:val="center"/>
        </w:trPr>
        <w:tc>
          <w:tcPr>
            <w:tcW w:w="63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0FB" w:rsidRDefault="001940FB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大小</w:t>
            </w:r>
            <w:r>
              <w:rPr>
                <w:rFonts w:eastAsia="標楷體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點</w:t>
            </w:r>
            <w:r>
              <w:rPr>
                <w:rFonts w:eastAsia="標楷體"/>
                <w:sz w:val="20"/>
              </w:rPr>
              <w:t>)</w:t>
            </w:r>
          </w:p>
        </w:tc>
        <w:tc>
          <w:tcPr>
            <w:tcW w:w="40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0FB" w:rsidRDefault="001940FB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樣式</w:t>
            </w:r>
          </w:p>
        </w:tc>
      </w:tr>
      <w:tr w:rsidR="001940FB">
        <w:trPr>
          <w:cantSplit/>
          <w:trHeight w:val="240"/>
          <w:tblHeader/>
          <w:jc w:val="center"/>
        </w:trPr>
        <w:tc>
          <w:tcPr>
            <w:tcW w:w="63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0FB" w:rsidRDefault="001940FB">
            <w:pPr>
              <w:widowControl/>
              <w:rPr>
                <w:rFonts w:eastAsia="標楷體"/>
                <w:sz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0FB" w:rsidRDefault="001940FB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正常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0FB" w:rsidRDefault="001940FB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粗體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0FB" w:rsidRDefault="001940FB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斜體</w:t>
            </w:r>
          </w:p>
        </w:tc>
      </w:tr>
      <w:tr w:rsidR="001940FB">
        <w:trPr>
          <w:trHeight w:val="320"/>
          <w:jc w:val="center"/>
        </w:trPr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0FB" w:rsidRDefault="001940FB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8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0FB" w:rsidRDefault="001940FB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上標、下標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0FB" w:rsidRDefault="001940FB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0FB" w:rsidRDefault="001940FB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1940FB">
        <w:trPr>
          <w:trHeight w:val="320"/>
          <w:jc w:val="center"/>
        </w:trPr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0FB" w:rsidRDefault="001940FB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10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0FB" w:rsidRDefault="001940FB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主文、方程式、圖表說明、參考文獻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0FB" w:rsidRDefault="001940FB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關鍵詞、</w:t>
            </w:r>
            <w:r>
              <w:rPr>
                <w:rFonts w:eastAsia="標楷體"/>
                <w:sz w:val="20"/>
              </w:rPr>
              <w:t>Keywords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0FB" w:rsidRDefault="001940FB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參考文獻的書名</w:t>
            </w:r>
          </w:p>
        </w:tc>
      </w:tr>
      <w:tr w:rsidR="001940FB">
        <w:trPr>
          <w:trHeight w:val="320"/>
          <w:jc w:val="center"/>
        </w:trPr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0FB" w:rsidRDefault="001940FB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11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0FB" w:rsidRDefault="001940FB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0FB" w:rsidRDefault="001940FB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作者資料、</w:t>
            </w:r>
          </w:p>
          <w:p w:rsidR="001940FB" w:rsidRDefault="001940FB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第二層章節標題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0FB" w:rsidRDefault="001940FB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1940FB">
        <w:trPr>
          <w:trHeight w:val="320"/>
          <w:jc w:val="center"/>
        </w:trPr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0FB" w:rsidRDefault="001940FB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12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0FB" w:rsidRDefault="001940FB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0FB" w:rsidRDefault="001940FB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作者名字、</w:t>
            </w:r>
          </w:p>
          <w:p w:rsidR="001940FB" w:rsidRDefault="001940FB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第一層章節標題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0FB" w:rsidRDefault="001940FB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1940FB">
        <w:trPr>
          <w:trHeight w:val="320"/>
          <w:jc w:val="center"/>
        </w:trPr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0FB" w:rsidRDefault="001940FB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16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0FB" w:rsidRDefault="001940FB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0FB" w:rsidRDefault="001940FB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論文標題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0FB" w:rsidRDefault="001940FB">
            <w:pPr>
              <w:jc w:val="center"/>
              <w:rPr>
                <w:rFonts w:eastAsia="標楷體"/>
                <w:sz w:val="20"/>
              </w:rPr>
            </w:pPr>
          </w:p>
        </w:tc>
      </w:tr>
    </w:tbl>
    <w:p w:rsidR="001940FB" w:rsidRDefault="001940FB" w:rsidP="001940FB">
      <w:pPr>
        <w:pStyle w:val="a6"/>
        <w:ind w:firstLine="0"/>
        <w:jc w:val="center"/>
      </w:pPr>
    </w:p>
    <w:p w:rsidR="001940FB" w:rsidRDefault="001940FB" w:rsidP="001940FB">
      <w:pPr>
        <w:pStyle w:val="a6"/>
        <w:ind w:firstLine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2.3 </w:t>
      </w:r>
      <w:r>
        <w:rPr>
          <w:rFonts w:hint="eastAsia"/>
          <w:b/>
          <w:sz w:val="22"/>
          <w:szCs w:val="22"/>
        </w:rPr>
        <w:t>其他</w:t>
      </w:r>
      <w:r>
        <w:rPr>
          <w:rFonts w:ascii="標楷體" w:hAnsi="標楷體" w:hint="eastAsia"/>
          <w:bCs/>
          <w:color w:val="FF0000"/>
          <w:sz w:val="18"/>
          <w:szCs w:val="18"/>
        </w:rPr>
        <w:t>(</w:t>
      </w:r>
      <w:r>
        <w:rPr>
          <w:rFonts w:hint="eastAsia"/>
          <w:color w:val="FF0000"/>
          <w:sz w:val="18"/>
          <w:szCs w:val="18"/>
        </w:rPr>
        <w:t>標楷體</w:t>
      </w:r>
      <w:r>
        <w:rPr>
          <w:color w:val="FF0000"/>
          <w:sz w:val="18"/>
          <w:szCs w:val="18"/>
        </w:rPr>
        <w:t>,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"/>
          <w:attr w:name="UnitName" w:val="pt"/>
        </w:smartTagPr>
        <w:r>
          <w:rPr>
            <w:rFonts w:ascii="標楷體" w:hAnsi="標楷體" w:hint="eastAsia"/>
            <w:bCs/>
            <w:color w:val="FF0000"/>
            <w:sz w:val="18"/>
            <w:szCs w:val="18"/>
          </w:rPr>
          <w:t>11pt</w:t>
        </w:r>
      </w:smartTag>
      <w:r>
        <w:rPr>
          <w:rFonts w:ascii="標楷體" w:hAnsi="標楷體" w:hint="eastAsia"/>
          <w:bCs/>
          <w:color w:val="FF0000"/>
          <w:sz w:val="18"/>
          <w:szCs w:val="18"/>
        </w:rPr>
        <w:t>,粗體,靠左)</w:t>
      </w:r>
    </w:p>
    <w:p w:rsidR="001940FB" w:rsidRDefault="001940FB" w:rsidP="001940FB">
      <w:pPr>
        <w:pStyle w:val="a6"/>
        <w:ind w:firstLineChars="200" w:firstLine="400"/>
        <w:jc w:val="both"/>
      </w:pPr>
      <w:r>
        <w:rPr>
          <w:rFonts w:hint="eastAsia"/>
        </w:rPr>
        <w:t>參考文獻請以置於方括號內的數字排序</w:t>
      </w:r>
      <w:r>
        <w:t>[1]</w:t>
      </w:r>
      <w:r>
        <w:rPr>
          <w:rFonts w:hint="eastAsia"/>
        </w:rPr>
        <w:t>，若有多篇參考文獻，請用</w:t>
      </w:r>
      <w:r>
        <w:t>[3]</w:t>
      </w:r>
      <w:r>
        <w:rPr>
          <w:rFonts w:hint="eastAsia"/>
        </w:rPr>
        <w:t>，</w:t>
      </w:r>
      <w:r>
        <w:t>[5]</w:t>
      </w:r>
      <w:r>
        <w:rPr>
          <w:rFonts w:hint="eastAsia"/>
        </w:rPr>
        <w:t>，或</w:t>
      </w:r>
      <w:r>
        <w:t>[2]-[5]</w:t>
      </w:r>
      <w:r>
        <w:rPr>
          <w:rFonts w:hint="eastAsia"/>
        </w:rPr>
        <w:t>。文中提到參考文獻只需提序號即可，如</w:t>
      </w:r>
      <w:r>
        <w:t>[2]</w:t>
      </w:r>
      <w:r>
        <w:rPr>
          <w:rFonts w:hint="eastAsia"/>
        </w:rPr>
        <w:t>，但若在句子開頭請使用</w:t>
      </w:r>
      <w:r>
        <w:rPr>
          <w:rFonts w:ascii="標楷體" w:hAnsi="標楷體" w:hint="eastAsia"/>
        </w:rPr>
        <w:t>「</w:t>
      </w:r>
      <w:r>
        <w:rPr>
          <w:rFonts w:hint="eastAsia"/>
        </w:rPr>
        <w:t>文獻</w:t>
      </w:r>
      <w:r>
        <w:t>[3]</w:t>
      </w:r>
      <w:r>
        <w:rPr>
          <w:rFonts w:ascii="標楷體" w:hAnsi="標楷體" w:hint="eastAsia"/>
        </w:rPr>
        <w:t>」</w:t>
      </w:r>
      <w:r>
        <w:rPr>
          <w:rFonts w:hint="eastAsia"/>
        </w:rPr>
        <w:t>。</w:t>
      </w:r>
    </w:p>
    <w:p w:rsidR="001940FB" w:rsidRDefault="001940FB" w:rsidP="001940FB">
      <w:pPr>
        <w:pStyle w:val="a6"/>
        <w:ind w:firstLineChars="200" w:firstLine="400"/>
        <w:jc w:val="both"/>
      </w:pPr>
      <w:r>
        <w:rPr>
          <w:rFonts w:hint="eastAsia"/>
        </w:rPr>
        <w:t>如果您的論文被接受，研討會論文組將在收到您的完稿後進行如頁碼等後續處理工作，所以請不要製作頁碼及頁首頁尾。</w:t>
      </w:r>
    </w:p>
    <w:p w:rsidR="001940FB" w:rsidRDefault="001940FB" w:rsidP="001940FB">
      <w:pPr>
        <w:pStyle w:val="3"/>
        <w:numPr>
          <w:ilvl w:val="0"/>
          <w:numId w:val="0"/>
        </w:numPr>
        <w:tabs>
          <w:tab w:val="left" w:pos="480"/>
        </w:tabs>
        <w:spacing w:beforeLines="50" w:before="120"/>
      </w:pPr>
      <w:r>
        <w:t xml:space="preserve">3 </w:t>
      </w:r>
      <w:r>
        <w:rPr>
          <w:rFonts w:hint="eastAsia"/>
        </w:rPr>
        <w:t>結論</w:t>
      </w:r>
      <w:r>
        <w:rPr>
          <w:rFonts w:ascii="標楷體" w:hAnsi="標楷體" w:hint="eastAsia"/>
          <w:b w:val="0"/>
          <w:bCs/>
          <w:color w:val="FF0000"/>
          <w:sz w:val="18"/>
          <w:szCs w:val="18"/>
        </w:rPr>
        <w:t>(</w:t>
      </w:r>
      <w:r>
        <w:rPr>
          <w:rFonts w:hint="eastAsia"/>
          <w:b w:val="0"/>
          <w:color w:val="FF0000"/>
          <w:sz w:val="18"/>
          <w:szCs w:val="18"/>
        </w:rPr>
        <w:t>標楷體</w:t>
      </w:r>
      <w:r>
        <w:rPr>
          <w:b w:val="0"/>
          <w:color w:val="FF0000"/>
          <w:sz w:val="18"/>
          <w:szCs w:val="18"/>
        </w:rPr>
        <w:t>,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pt"/>
        </w:smartTagPr>
        <w:r>
          <w:rPr>
            <w:rFonts w:ascii="標楷體" w:hAnsi="標楷體" w:hint="eastAsia"/>
            <w:b w:val="0"/>
            <w:bCs/>
            <w:color w:val="FF0000"/>
            <w:sz w:val="18"/>
            <w:szCs w:val="18"/>
          </w:rPr>
          <w:t>12pt</w:t>
        </w:r>
      </w:smartTag>
      <w:r>
        <w:rPr>
          <w:rFonts w:ascii="標楷體" w:hAnsi="標楷體" w:hint="eastAsia"/>
          <w:b w:val="0"/>
          <w:bCs/>
          <w:color w:val="FF0000"/>
          <w:sz w:val="18"/>
          <w:szCs w:val="18"/>
        </w:rPr>
        <w:t>,粗體,靠左)</w:t>
      </w:r>
    </w:p>
    <w:p w:rsidR="001940FB" w:rsidRDefault="001940FB" w:rsidP="001940FB">
      <w:pPr>
        <w:pStyle w:val="a6"/>
        <w:ind w:firstLineChars="200" w:firstLine="400"/>
        <w:jc w:val="both"/>
        <w:rPr>
          <w:color w:val="FF0000"/>
        </w:rPr>
      </w:pPr>
      <w:r>
        <w:rPr>
          <w:rFonts w:hint="eastAsia"/>
        </w:rPr>
        <w:t>請詳述此研究之重要性，及建議未來之深入研究方向。</w:t>
      </w:r>
      <w:r>
        <w:rPr>
          <w:color w:val="FF0000"/>
          <w:sz w:val="18"/>
          <w:szCs w:val="18"/>
        </w:rPr>
        <w:t>(</w:t>
      </w:r>
      <w:r>
        <w:rPr>
          <w:rFonts w:hint="eastAsia"/>
          <w:color w:val="FF0000"/>
          <w:sz w:val="18"/>
          <w:szCs w:val="18"/>
        </w:rPr>
        <w:t>標楷體</w:t>
      </w:r>
      <w:r>
        <w:rPr>
          <w:color w:val="FF0000"/>
          <w:sz w:val="18"/>
          <w:szCs w:val="18"/>
        </w:rPr>
        <w:t>,10pt)</w:t>
      </w:r>
    </w:p>
    <w:p w:rsidR="001940FB" w:rsidRDefault="001940FB" w:rsidP="001940FB">
      <w:pPr>
        <w:pStyle w:val="a6"/>
        <w:ind w:firstLine="0"/>
        <w:jc w:val="both"/>
        <w:rPr>
          <w:color w:val="FF0000"/>
        </w:rPr>
      </w:pPr>
    </w:p>
    <w:p w:rsidR="001940FB" w:rsidRDefault="001940FB" w:rsidP="001940FB">
      <w:pPr>
        <w:pStyle w:val="a6"/>
        <w:ind w:firstLine="0"/>
        <w:jc w:val="both"/>
        <w:rPr>
          <w:color w:val="FF0000"/>
        </w:rPr>
      </w:pPr>
      <w:r>
        <w:rPr>
          <w:rFonts w:ascii="標楷體" w:hAnsi="標楷體" w:hint="eastAsia"/>
          <w:b/>
          <w:bCs/>
          <w:sz w:val="24"/>
          <w:szCs w:val="24"/>
        </w:rPr>
        <w:t>附錄</w:t>
      </w:r>
      <w:r>
        <w:rPr>
          <w:rFonts w:ascii="標楷體" w:hAnsi="標楷體" w:hint="eastAsia"/>
          <w:bCs/>
          <w:color w:val="FF0000"/>
          <w:sz w:val="18"/>
          <w:szCs w:val="18"/>
        </w:rPr>
        <w:t>(</w:t>
      </w:r>
      <w:r>
        <w:rPr>
          <w:rFonts w:hint="eastAsia"/>
          <w:color w:val="FF0000"/>
          <w:sz w:val="18"/>
          <w:szCs w:val="18"/>
        </w:rPr>
        <w:t>標楷體</w:t>
      </w:r>
      <w:r>
        <w:rPr>
          <w:color w:val="FF0000"/>
          <w:sz w:val="18"/>
          <w:szCs w:val="18"/>
        </w:rPr>
        <w:t>,</w:t>
      </w:r>
      <w:r>
        <w:rPr>
          <w:rFonts w:ascii="標楷體" w:hAnsi="標楷體" w:hint="eastAsia"/>
          <w:bCs/>
          <w:color w:val="FF0000"/>
          <w:sz w:val="18"/>
          <w:szCs w:val="18"/>
        </w:rPr>
        <w:t>12pt,粗體,靠左)</w:t>
      </w:r>
    </w:p>
    <w:p w:rsidR="001940FB" w:rsidRDefault="001940FB" w:rsidP="001940FB">
      <w:pPr>
        <w:pStyle w:val="a6"/>
        <w:ind w:firstLineChars="200" w:firstLine="400"/>
        <w:jc w:val="both"/>
        <w:rPr>
          <w:color w:val="FF0000"/>
        </w:rPr>
      </w:pPr>
      <w:r>
        <w:rPr>
          <w:rFonts w:hint="eastAsia"/>
        </w:rPr>
        <w:t>若有附錄，請置於</w:t>
      </w:r>
      <w:r w:rsidR="00E43D94">
        <w:rPr>
          <w:rFonts w:hint="eastAsia"/>
        </w:rPr>
        <w:t>致</w:t>
      </w:r>
      <w:r>
        <w:rPr>
          <w:rFonts w:hint="eastAsia"/>
        </w:rPr>
        <w:t>謝前。</w:t>
      </w:r>
      <w:r>
        <w:rPr>
          <w:color w:val="FF0000"/>
        </w:rPr>
        <w:t>(</w:t>
      </w:r>
      <w:r>
        <w:rPr>
          <w:rFonts w:hint="eastAsia"/>
          <w:color w:val="FF0000"/>
          <w:sz w:val="18"/>
          <w:szCs w:val="18"/>
        </w:rPr>
        <w:t>標楷體</w:t>
      </w:r>
      <w:r>
        <w:rPr>
          <w:color w:val="FF0000"/>
          <w:sz w:val="18"/>
          <w:szCs w:val="18"/>
        </w:rPr>
        <w:t>,10pt)</w:t>
      </w:r>
    </w:p>
    <w:p w:rsidR="001940FB" w:rsidRDefault="001940FB" w:rsidP="001940FB">
      <w:pPr>
        <w:pStyle w:val="a6"/>
        <w:spacing w:beforeLines="50" w:before="120"/>
        <w:ind w:firstLine="0"/>
        <w:jc w:val="center"/>
      </w:pPr>
    </w:p>
    <w:p w:rsidR="001940FB" w:rsidRDefault="001940FB" w:rsidP="00FF2935">
      <w:pPr>
        <w:pStyle w:val="a6"/>
        <w:spacing w:beforeLines="50" w:before="120"/>
        <w:ind w:left="504" w:hanging="504"/>
      </w:pPr>
      <w:r>
        <w:rPr>
          <w:rFonts w:hint="eastAsia"/>
        </w:rPr>
        <w:t>表</w:t>
      </w:r>
      <w:r>
        <w:t xml:space="preserve">A. </w:t>
      </w:r>
      <w:r>
        <w:rPr>
          <w:rFonts w:hint="eastAsia"/>
        </w:rPr>
        <w:t>研討會重要日期</w:t>
      </w:r>
      <w:r>
        <w:rPr>
          <w:color w:val="FF0000"/>
          <w:sz w:val="18"/>
          <w:szCs w:val="18"/>
        </w:rPr>
        <w:t>(</w:t>
      </w:r>
      <w:r>
        <w:rPr>
          <w:rFonts w:hint="eastAsia"/>
          <w:color w:val="FF0000"/>
          <w:sz w:val="18"/>
          <w:szCs w:val="18"/>
        </w:rPr>
        <w:t>標楷體</w:t>
      </w:r>
      <w:r>
        <w:rPr>
          <w:color w:val="FF0000"/>
          <w:sz w:val="18"/>
          <w:szCs w:val="18"/>
        </w:rPr>
        <w:t xml:space="preserve">,10pt, </w:t>
      </w:r>
      <w:r>
        <w:rPr>
          <w:rFonts w:hint="eastAsia"/>
          <w:color w:val="FF0000"/>
          <w:sz w:val="18"/>
          <w:szCs w:val="18"/>
        </w:rPr>
        <w:t>置於表格上方</w:t>
      </w:r>
      <w:r>
        <w:rPr>
          <w:rFonts w:hint="eastAsia"/>
          <w:color w:val="FF0000"/>
          <w:sz w:val="18"/>
          <w:szCs w:val="18"/>
        </w:rPr>
        <w:t>,</w:t>
      </w:r>
      <w:r>
        <w:rPr>
          <w:rFonts w:hint="eastAsia"/>
          <w:color w:val="FF0000"/>
          <w:sz w:val="18"/>
          <w:szCs w:val="18"/>
        </w:rPr>
        <w:t>置中位置</w:t>
      </w:r>
      <w:r w:rsidR="00FF2935">
        <w:rPr>
          <w:rFonts w:hint="eastAsia"/>
          <w:color w:val="FF0000"/>
          <w:sz w:val="18"/>
          <w:szCs w:val="18"/>
        </w:rPr>
        <w:t>；若文字超過兩列，且請參考此例，靠左對齊</w:t>
      </w:r>
      <w:r>
        <w:rPr>
          <w:color w:val="FF0000"/>
          <w:sz w:val="18"/>
          <w:szCs w:val="18"/>
        </w:rPr>
        <w:t>)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7"/>
        <w:gridCol w:w="2646"/>
      </w:tblGrid>
      <w:tr w:rsidR="00011897">
        <w:trPr>
          <w:trHeight w:val="320"/>
          <w:jc w:val="center"/>
        </w:trPr>
        <w:tc>
          <w:tcPr>
            <w:tcW w:w="2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1897" w:rsidRDefault="00011897" w:rsidP="00011897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初稿收件截止日期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1897" w:rsidRDefault="00DD1B86" w:rsidP="006F6DF8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20</w:t>
            </w:r>
            <w:r>
              <w:rPr>
                <w:rFonts w:eastAsia="標楷體" w:hint="eastAsia"/>
                <w:sz w:val="20"/>
              </w:rPr>
              <w:t>1</w:t>
            </w:r>
            <w:r w:rsidR="006F6DF8">
              <w:rPr>
                <w:rFonts w:eastAsia="標楷體" w:hint="eastAsia"/>
                <w:sz w:val="20"/>
              </w:rPr>
              <w:t>5</w:t>
            </w:r>
            <w:r w:rsidR="00011897">
              <w:rPr>
                <w:rFonts w:eastAsia="標楷體"/>
                <w:sz w:val="20"/>
              </w:rPr>
              <w:t>.</w:t>
            </w:r>
            <w:r w:rsidR="00E43D94">
              <w:rPr>
                <w:rFonts w:eastAsia="標楷體" w:hint="eastAsia"/>
                <w:sz w:val="20"/>
              </w:rPr>
              <w:t>10</w:t>
            </w:r>
            <w:r w:rsidR="00011897">
              <w:rPr>
                <w:rFonts w:eastAsia="標楷體"/>
                <w:sz w:val="20"/>
              </w:rPr>
              <w:t>.</w:t>
            </w:r>
            <w:r w:rsidR="00E43D94">
              <w:rPr>
                <w:rFonts w:eastAsia="標楷體" w:hint="eastAsia"/>
                <w:sz w:val="20"/>
              </w:rPr>
              <w:t>1</w:t>
            </w:r>
            <w:r w:rsidR="001C462E">
              <w:rPr>
                <w:rFonts w:eastAsia="標楷體" w:hint="eastAsia"/>
                <w:sz w:val="20"/>
              </w:rPr>
              <w:t>2</w:t>
            </w:r>
            <w:r w:rsidR="00FF2935">
              <w:rPr>
                <w:rFonts w:eastAsia="標楷體" w:hint="eastAsia"/>
                <w:sz w:val="20"/>
              </w:rPr>
              <w:t>(</w:t>
            </w:r>
            <w:proofErr w:type="gramStart"/>
            <w:r w:rsidR="006F6DF8">
              <w:rPr>
                <w:rFonts w:eastAsia="標楷體" w:hint="eastAsia"/>
                <w:sz w:val="20"/>
              </w:rPr>
              <w:t>一</w:t>
            </w:r>
            <w:proofErr w:type="gramEnd"/>
            <w:r w:rsidR="00FF2935">
              <w:rPr>
                <w:rFonts w:eastAsia="標楷體" w:hint="eastAsia"/>
                <w:sz w:val="20"/>
              </w:rPr>
              <w:t>)</w:t>
            </w:r>
          </w:p>
        </w:tc>
      </w:tr>
      <w:tr w:rsidR="00011897">
        <w:trPr>
          <w:trHeight w:val="320"/>
          <w:jc w:val="center"/>
        </w:trPr>
        <w:tc>
          <w:tcPr>
            <w:tcW w:w="2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1897" w:rsidRDefault="00011897" w:rsidP="00011897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審查結果通知日期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1897" w:rsidRDefault="00DD1B86" w:rsidP="006F6DF8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20</w:t>
            </w:r>
            <w:r w:rsidR="00FF2935">
              <w:rPr>
                <w:rFonts w:eastAsia="標楷體" w:hint="eastAsia"/>
                <w:sz w:val="20"/>
              </w:rPr>
              <w:t>1</w:t>
            </w:r>
            <w:r w:rsidR="006F6DF8">
              <w:rPr>
                <w:rFonts w:eastAsia="標楷體" w:hint="eastAsia"/>
                <w:sz w:val="20"/>
              </w:rPr>
              <w:t>5</w:t>
            </w:r>
            <w:r w:rsidR="00011897">
              <w:rPr>
                <w:rFonts w:eastAsia="標楷體"/>
                <w:sz w:val="20"/>
              </w:rPr>
              <w:t>.</w:t>
            </w:r>
            <w:r w:rsidR="001C462E">
              <w:rPr>
                <w:rFonts w:eastAsia="標楷體" w:hint="eastAsia"/>
                <w:sz w:val="20"/>
              </w:rPr>
              <w:t>10</w:t>
            </w:r>
            <w:r w:rsidR="00011897">
              <w:rPr>
                <w:rFonts w:eastAsia="標楷體"/>
                <w:sz w:val="20"/>
              </w:rPr>
              <w:t>.</w:t>
            </w:r>
            <w:r w:rsidR="00E43D94">
              <w:rPr>
                <w:rFonts w:eastAsia="標楷體" w:hint="eastAsia"/>
                <w:sz w:val="20"/>
              </w:rPr>
              <w:t>2</w:t>
            </w:r>
            <w:r w:rsidR="006F6DF8">
              <w:rPr>
                <w:rFonts w:eastAsia="標楷體" w:hint="eastAsia"/>
                <w:sz w:val="20"/>
              </w:rPr>
              <w:t>3</w:t>
            </w:r>
            <w:r w:rsidR="00FF2935">
              <w:rPr>
                <w:rFonts w:eastAsia="標楷體" w:hint="eastAsia"/>
                <w:sz w:val="20"/>
              </w:rPr>
              <w:t>(</w:t>
            </w:r>
            <w:r w:rsidR="006F6DF8">
              <w:rPr>
                <w:rFonts w:eastAsia="標楷體" w:hint="eastAsia"/>
                <w:sz w:val="20"/>
              </w:rPr>
              <w:t>五</w:t>
            </w:r>
            <w:r w:rsidR="00FF2935">
              <w:rPr>
                <w:rFonts w:eastAsia="標楷體" w:hint="eastAsia"/>
                <w:sz w:val="20"/>
              </w:rPr>
              <w:t>)</w:t>
            </w:r>
          </w:p>
        </w:tc>
      </w:tr>
      <w:tr w:rsidR="00011897">
        <w:trPr>
          <w:trHeight w:val="320"/>
          <w:jc w:val="center"/>
        </w:trPr>
        <w:tc>
          <w:tcPr>
            <w:tcW w:w="2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1897" w:rsidRDefault="00011897" w:rsidP="00011897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定稿收件截止日期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1897" w:rsidRDefault="00DD1B86" w:rsidP="006F6DF8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20</w:t>
            </w:r>
            <w:r>
              <w:rPr>
                <w:rFonts w:eastAsia="標楷體" w:hint="eastAsia"/>
                <w:sz w:val="20"/>
              </w:rPr>
              <w:t>1</w:t>
            </w:r>
            <w:r w:rsidR="006F6DF8">
              <w:rPr>
                <w:rFonts w:eastAsia="標楷體" w:hint="eastAsia"/>
                <w:sz w:val="20"/>
              </w:rPr>
              <w:t>5</w:t>
            </w:r>
            <w:r w:rsidR="00011897">
              <w:rPr>
                <w:rFonts w:eastAsia="標楷體"/>
                <w:sz w:val="20"/>
              </w:rPr>
              <w:t>.</w:t>
            </w:r>
            <w:r w:rsidR="001C462E">
              <w:rPr>
                <w:rFonts w:eastAsia="標楷體" w:hint="eastAsia"/>
                <w:sz w:val="20"/>
              </w:rPr>
              <w:t>1</w:t>
            </w:r>
            <w:r w:rsidR="00E43D94">
              <w:rPr>
                <w:rFonts w:eastAsia="標楷體" w:hint="eastAsia"/>
                <w:sz w:val="20"/>
              </w:rPr>
              <w:t>1</w:t>
            </w:r>
            <w:r w:rsidR="00011897">
              <w:rPr>
                <w:rFonts w:eastAsia="標楷體"/>
                <w:sz w:val="20"/>
              </w:rPr>
              <w:t>.</w:t>
            </w:r>
            <w:r w:rsidR="00E43D94">
              <w:rPr>
                <w:rFonts w:eastAsia="標楷體" w:hint="eastAsia"/>
                <w:sz w:val="20"/>
              </w:rPr>
              <w:t>0</w:t>
            </w:r>
            <w:r w:rsidR="006F6DF8">
              <w:rPr>
                <w:rFonts w:eastAsia="標楷體" w:hint="eastAsia"/>
                <w:sz w:val="20"/>
              </w:rPr>
              <w:t>6</w:t>
            </w:r>
            <w:r w:rsidR="00FF2935">
              <w:rPr>
                <w:rFonts w:eastAsia="標楷體" w:hint="eastAsia"/>
                <w:sz w:val="20"/>
              </w:rPr>
              <w:t>(</w:t>
            </w:r>
            <w:r w:rsidR="006F6DF8">
              <w:rPr>
                <w:rFonts w:eastAsia="標楷體" w:hint="eastAsia"/>
                <w:sz w:val="20"/>
              </w:rPr>
              <w:t>五</w:t>
            </w:r>
            <w:r w:rsidR="00FF2935">
              <w:rPr>
                <w:rFonts w:eastAsia="標楷體" w:hint="eastAsia"/>
                <w:sz w:val="20"/>
              </w:rPr>
              <w:t>)</w:t>
            </w:r>
          </w:p>
        </w:tc>
      </w:tr>
      <w:tr w:rsidR="00011897">
        <w:trPr>
          <w:trHeight w:val="320"/>
          <w:jc w:val="center"/>
        </w:trPr>
        <w:tc>
          <w:tcPr>
            <w:tcW w:w="2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1897" w:rsidRDefault="00011897" w:rsidP="00011897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研討會日期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1897" w:rsidRDefault="00DD1B86" w:rsidP="006F6DF8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20</w:t>
            </w:r>
            <w:r>
              <w:rPr>
                <w:rFonts w:eastAsia="標楷體" w:hint="eastAsia"/>
                <w:sz w:val="20"/>
              </w:rPr>
              <w:t>1</w:t>
            </w:r>
            <w:r w:rsidR="006F6DF8">
              <w:rPr>
                <w:rFonts w:eastAsia="標楷體" w:hint="eastAsia"/>
                <w:sz w:val="20"/>
              </w:rPr>
              <w:t>5</w:t>
            </w:r>
            <w:r w:rsidR="00011897">
              <w:rPr>
                <w:rFonts w:eastAsia="標楷體"/>
                <w:sz w:val="20"/>
              </w:rPr>
              <w:t>.</w:t>
            </w:r>
            <w:r w:rsidR="001C462E">
              <w:rPr>
                <w:rFonts w:eastAsia="標楷體" w:hint="eastAsia"/>
                <w:sz w:val="20"/>
              </w:rPr>
              <w:t>11.</w:t>
            </w:r>
            <w:r w:rsidR="00E43D94">
              <w:rPr>
                <w:rFonts w:eastAsia="標楷體" w:hint="eastAsia"/>
                <w:sz w:val="20"/>
              </w:rPr>
              <w:t>2</w:t>
            </w:r>
            <w:r w:rsidR="006F6DF8">
              <w:rPr>
                <w:rFonts w:eastAsia="標楷體" w:hint="eastAsia"/>
                <w:sz w:val="20"/>
              </w:rPr>
              <w:t>7</w:t>
            </w:r>
            <w:r w:rsidR="001C462E">
              <w:rPr>
                <w:rFonts w:eastAsia="標楷體" w:hint="eastAsia"/>
                <w:sz w:val="20"/>
              </w:rPr>
              <w:t>(</w:t>
            </w:r>
            <w:r w:rsidR="00FF2935">
              <w:rPr>
                <w:rFonts w:eastAsia="標楷體" w:hint="eastAsia"/>
                <w:sz w:val="20"/>
              </w:rPr>
              <w:t>五</w:t>
            </w:r>
            <w:r w:rsidR="00FF2935">
              <w:rPr>
                <w:rFonts w:eastAsia="標楷體" w:hint="eastAsia"/>
                <w:sz w:val="20"/>
              </w:rPr>
              <w:t>)</w:t>
            </w:r>
          </w:p>
        </w:tc>
      </w:tr>
    </w:tbl>
    <w:p w:rsidR="001940FB" w:rsidRDefault="001940FB" w:rsidP="001940FB">
      <w:pPr>
        <w:pStyle w:val="a6"/>
        <w:ind w:firstLine="0"/>
        <w:jc w:val="both"/>
      </w:pPr>
    </w:p>
    <w:p w:rsidR="001940FB" w:rsidRDefault="0047328C" w:rsidP="001940FB">
      <w:pPr>
        <w:rPr>
          <w:rFonts w:eastAsia="標楷體"/>
          <w:b/>
        </w:rPr>
      </w:pPr>
      <w:r>
        <w:rPr>
          <w:rFonts w:eastAsia="標楷體" w:hint="eastAsia"/>
          <w:b/>
        </w:rPr>
        <w:t>致</w:t>
      </w:r>
      <w:r w:rsidR="001940FB">
        <w:rPr>
          <w:rFonts w:eastAsia="標楷體" w:hint="eastAsia"/>
          <w:b/>
        </w:rPr>
        <w:t>謝</w:t>
      </w:r>
      <w:r w:rsidR="001940FB">
        <w:rPr>
          <w:rFonts w:ascii="標楷體" w:eastAsia="標楷體" w:hAnsi="標楷體" w:hint="eastAsia"/>
          <w:bCs/>
          <w:color w:val="FF0000"/>
          <w:sz w:val="18"/>
          <w:szCs w:val="18"/>
        </w:rPr>
        <w:t>(</w:t>
      </w:r>
      <w:r w:rsidR="001940FB">
        <w:rPr>
          <w:rFonts w:ascii="標楷體" w:eastAsia="標楷體" w:hAnsi="標楷體" w:hint="eastAsia"/>
          <w:color w:val="FF0000"/>
          <w:sz w:val="18"/>
          <w:szCs w:val="18"/>
        </w:rPr>
        <w:t>標楷體,</w:t>
      </w:r>
      <w:r w:rsidR="001940FB">
        <w:rPr>
          <w:rFonts w:ascii="標楷體" w:eastAsia="標楷體" w:hAnsi="標楷體" w:hint="eastAsia"/>
          <w:bCs/>
          <w:color w:val="FF0000"/>
          <w:sz w:val="18"/>
          <w:szCs w:val="18"/>
        </w:rPr>
        <w:t>12pt,粗體,靠左)</w:t>
      </w:r>
    </w:p>
    <w:p w:rsidR="001940FB" w:rsidRDefault="001940FB" w:rsidP="001940FB">
      <w:pPr>
        <w:pStyle w:val="20"/>
        <w:ind w:firstLine="425"/>
      </w:pPr>
      <w:r>
        <w:rPr>
          <w:rFonts w:hint="eastAsia"/>
        </w:rPr>
        <w:t>請加註</w:t>
      </w:r>
      <w:r w:rsidR="00E43D94" w:rsidRPr="00E43D94">
        <w:rPr>
          <w:rFonts w:hint="eastAsia"/>
          <w:b/>
          <w:color w:val="00B050"/>
        </w:rPr>
        <w:t>科技部</w:t>
      </w:r>
      <w:r>
        <w:rPr>
          <w:rFonts w:hint="eastAsia"/>
        </w:rPr>
        <w:t>計畫編號或對其他贊助單位或個人之致謝詞。</w:t>
      </w:r>
      <w:r>
        <w:rPr>
          <w:color w:val="FF0000"/>
          <w:sz w:val="18"/>
          <w:szCs w:val="18"/>
        </w:rPr>
        <w:t>(</w:t>
      </w:r>
      <w:r>
        <w:rPr>
          <w:rFonts w:hint="eastAsia"/>
          <w:color w:val="FF0000"/>
          <w:sz w:val="18"/>
          <w:szCs w:val="18"/>
        </w:rPr>
        <w:t>標楷體</w:t>
      </w:r>
      <w:r>
        <w:rPr>
          <w:color w:val="FF0000"/>
          <w:sz w:val="18"/>
          <w:szCs w:val="18"/>
        </w:rPr>
        <w:t>,10pt)</w:t>
      </w:r>
    </w:p>
    <w:p w:rsidR="001940FB" w:rsidRDefault="001940FB" w:rsidP="001940FB">
      <w:pPr>
        <w:ind w:left="432"/>
        <w:rPr>
          <w:rFonts w:eastAsia="標楷體"/>
          <w:b/>
          <w:bCs/>
        </w:rPr>
      </w:pPr>
      <w:bookmarkStart w:id="0" w:name="_GoBack"/>
      <w:bookmarkEnd w:id="0"/>
    </w:p>
    <w:p w:rsidR="001940FB" w:rsidRDefault="001940FB" w:rsidP="001940FB">
      <w:pPr>
        <w:rPr>
          <w:rFonts w:eastAsia="標楷體"/>
          <w:b/>
        </w:rPr>
      </w:pPr>
      <w:r>
        <w:rPr>
          <w:rFonts w:eastAsia="標楷體" w:hint="eastAsia"/>
          <w:b/>
        </w:rPr>
        <w:t>參考文獻</w:t>
      </w:r>
      <w:r>
        <w:rPr>
          <w:rFonts w:ascii="標楷體" w:eastAsia="標楷體" w:hAnsi="標楷體" w:hint="eastAsia"/>
          <w:bCs/>
          <w:color w:val="FF0000"/>
          <w:sz w:val="18"/>
          <w:szCs w:val="18"/>
        </w:rPr>
        <w:t>(</w:t>
      </w:r>
      <w:r>
        <w:rPr>
          <w:rFonts w:ascii="標楷體" w:eastAsia="標楷體" w:hAnsi="標楷體" w:hint="eastAsia"/>
          <w:color w:val="FF0000"/>
          <w:sz w:val="18"/>
          <w:szCs w:val="18"/>
        </w:rPr>
        <w:t>標楷體,</w:t>
      </w:r>
      <w:r>
        <w:rPr>
          <w:rFonts w:ascii="標楷體" w:eastAsia="標楷體" w:hAnsi="標楷體" w:hint="eastAsia"/>
          <w:bCs/>
          <w:color w:val="FF0000"/>
          <w:sz w:val="18"/>
          <w:szCs w:val="18"/>
        </w:rPr>
        <w:t>12pt,粗體,靠左)</w:t>
      </w:r>
    </w:p>
    <w:p w:rsidR="001940FB" w:rsidRDefault="001940FB" w:rsidP="001940FB">
      <w:pPr>
        <w:ind w:left="400" w:hangingChars="200" w:hanging="400"/>
        <w:jc w:val="both"/>
        <w:rPr>
          <w:rFonts w:eastAsia="標楷體"/>
          <w:sz w:val="20"/>
        </w:rPr>
      </w:pPr>
      <w:r>
        <w:rPr>
          <w:rFonts w:eastAsia="標楷體"/>
          <w:sz w:val="20"/>
        </w:rPr>
        <w:t>[1]</w:t>
      </w:r>
      <w:r>
        <w:rPr>
          <w:rFonts w:eastAsia="標楷體"/>
          <w:sz w:val="20"/>
        </w:rPr>
        <w:tab/>
        <w:t xml:space="preserve">M. C. </w:t>
      </w:r>
      <w:proofErr w:type="spellStart"/>
      <w:r>
        <w:rPr>
          <w:rFonts w:eastAsia="標楷體"/>
          <w:sz w:val="20"/>
        </w:rPr>
        <w:t>Nechyba</w:t>
      </w:r>
      <w:proofErr w:type="spellEnd"/>
      <w:r>
        <w:rPr>
          <w:rFonts w:eastAsia="標楷體"/>
          <w:sz w:val="20"/>
        </w:rPr>
        <w:t xml:space="preserve"> and Y. Xu, “Stochastic Similarity for Validating Human Control Strategy Models,” </w:t>
      </w:r>
      <w:r>
        <w:rPr>
          <w:rFonts w:eastAsia="標楷體"/>
          <w:i/>
          <w:sz w:val="20"/>
        </w:rPr>
        <w:t>IEEE Trans. on Rob. And Auto.</w:t>
      </w:r>
      <w:r>
        <w:rPr>
          <w:rFonts w:eastAsia="標楷體"/>
          <w:sz w:val="20"/>
        </w:rPr>
        <w:t>, Vol. 14, No. 3 pp. 437-451, June 1998.</w:t>
      </w:r>
      <w:r>
        <w:rPr>
          <w:rFonts w:eastAsia="標楷體"/>
          <w:b/>
          <w:color w:val="FF0000"/>
          <w:sz w:val="20"/>
        </w:rPr>
        <w:t xml:space="preserve"> </w:t>
      </w:r>
      <w:r>
        <w:rPr>
          <w:rFonts w:eastAsia="標楷體"/>
          <w:b/>
          <w:color w:val="FF0000"/>
          <w:sz w:val="18"/>
          <w:szCs w:val="18"/>
        </w:rPr>
        <w:t>(</w:t>
      </w:r>
      <w:r>
        <w:rPr>
          <w:rFonts w:ascii="標楷體" w:eastAsia="標楷體" w:hAnsi="標楷體" w:hint="eastAsia"/>
          <w:bCs/>
          <w:color w:val="FF0000"/>
          <w:sz w:val="18"/>
          <w:szCs w:val="18"/>
        </w:rPr>
        <w:t>Times New Roman,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pt"/>
        </w:smartTagPr>
        <w:r>
          <w:rPr>
            <w:rFonts w:eastAsia="標楷體"/>
            <w:color w:val="FF0000"/>
            <w:sz w:val="18"/>
            <w:szCs w:val="18"/>
          </w:rPr>
          <w:t>10pt</w:t>
        </w:r>
      </w:smartTag>
      <w:r>
        <w:rPr>
          <w:rFonts w:eastAsia="標楷體"/>
          <w:color w:val="FF0000"/>
          <w:sz w:val="18"/>
          <w:szCs w:val="18"/>
        </w:rPr>
        <w:t>)</w:t>
      </w:r>
    </w:p>
    <w:p w:rsidR="001940FB" w:rsidRDefault="001940FB" w:rsidP="001940FB">
      <w:pPr>
        <w:ind w:left="400" w:hangingChars="200" w:hanging="400"/>
        <w:jc w:val="both"/>
        <w:rPr>
          <w:rFonts w:eastAsia="標楷體"/>
          <w:sz w:val="20"/>
        </w:rPr>
      </w:pPr>
      <w:r>
        <w:rPr>
          <w:rFonts w:eastAsia="標楷體"/>
          <w:sz w:val="20"/>
        </w:rPr>
        <w:t>[2]</w:t>
      </w:r>
      <w:r>
        <w:rPr>
          <w:rFonts w:eastAsia="標楷體"/>
          <w:sz w:val="20"/>
        </w:rPr>
        <w:tab/>
        <w:t xml:space="preserve">K. Singh and K. Fujimura, “Map Making by Cooperating Mobile Robots,” in </w:t>
      </w:r>
      <w:r>
        <w:rPr>
          <w:rFonts w:eastAsia="標楷體"/>
          <w:i/>
          <w:iCs/>
          <w:sz w:val="20"/>
        </w:rPr>
        <w:t>Pro. 1993 IEEE Int. Conf. Robotics and Automation</w:t>
      </w:r>
      <w:r>
        <w:rPr>
          <w:rFonts w:eastAsia="標楷體"/>
          <w:sz w:val="20"/>
        </w:rPr>
        <w:t xml:space="preserve">,  vol. 2, pp. 254-259, </w:t>
      </w:r>
      <w:smartTag w:uri="urn:schemas-microsoft-com:office:smarttags" w:element="place">
        <w:smartTag w:uri="urn:schemas-microsoft-com:office:smarttags" w:element="City">
          <w:r>
            <w:rPr>
              <w:rFonts w:eastAsia="標楷體"/>
              <w:sz w:val="20"/>
            </w:rPr>
            <w:t>Atlanta</w:t>
          </w:r>
        </w:smartTag>
      </w:smartTag>
      <w:r>
        <w:rPr>
          <w:rFonts w:eastAsia="標楷體"/>
          <w:sz w:val="20"/>
        </w:rPr>
        <w:t>, May 2-6, 1993.</w:t>
      </w:r>
    </w:p>
    <w:p w:rsidR="001940FB" w:rsidRDefault="001940FB" w:rsidP="001940FB">
      <w:pPr>
        <w:adjustRightInd w:val="0"/>
        <w:snapToGrid w:val="0"/>
        <w:ind w:left="360" w:hangingChars="180" w:hanging="360"/>
        <w:jc w:val="both"/>
        <w:rPr>
          <w:rFonts w:eastAsia="標楷體"/>
          <w:color w:val="FF0000"/>
          <w:sz w:val="18"/>
          <w:szCs w:val="18"/>
        </w:rPr>
      </w:pPr>
      <w:r>
        <w:rPr>
          <w:rFonts w:eastAsia="標楷體"/>
          <w:sz w:val="20"/>
        </w:rPr>
        <w:t>[3]</w:t>
      </w:r>
      <w:r>
        <w:rPr>
          <w:rFonts w:eastAsia="標楷體"/>
          <w:sz w:val="20"/>
        </w:rPr>
        <w:tab/>
      </w:r>
      <w:r>
        <w:rPr>
          <w:rFonts w:ascii="標楷體" w:eastAsia="標楷體" w:hAnsi="標楷體" w:hint="eastAsia"/>
          <w:sz w:val="20"/>
        </w:rPr>
        <w:t>李天才，</w:t>
      </w:r>
      <w:r>
        <w:rPr>
          <w:rFonts w:ascii="標楷體" w:eastAsia="標楷體" w:hAnsi="標楷體" w:hint="eastAsia"/>
          <w:bCs/>
          <w:color w:val="000000"/>
          <w:sz w:val="20"/>
        </w:rPr>
        <w:t>電子商務現況與資料分析</w:t>
      </w:r>
      <w:r>
        <w:rPr>
          <w:rFonts w:ascii="標楷體" w:eastAsia="標楷體" w:hAnsi="標楷體" w:hint="eastAsia"/>
          <w:sz w:val="20"/>
        </w:rPr>
        <w:t>，</w:t>
      </w:r>
      <w:r>
        <w:rPr>
          <w:rFonts w:eastAsia="標楷體"/>
          <w:sz w:val="20"/>
        </w:rPr>
        <w:t>2005</w:t>
      </w:r>
      <w:r>
        <w:rPr>
          <w:rFonts w:eastAsia="標楷體" w:hint="eastAsia"/>
          <w:sz w:val="20"/>
        </w:rPr>
        <w:t>電子商務與數位生活研討會，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5"/>
          <w:attr w:name="Month" w:val="3"/>
          <w:attr w:name="Year" w:val="2005"/>
        </w:smartTagPr>
        <w:r>
          <w:rPr>
            <w:rFonts w:eastAsia="標楷體"/>
            <w:sz w:val="20"/>
          </w:rPr>
          <w:t>2005</w:t>
        </w:r>
        <w:r>
          <w:rPr>
            <w:rFonts w:eastAsia="標楷體" w:hint="eastAsia"/>
            <w:sz w:val="20"/>
          </w:rPr>
          <w:t>年</w:t>
        </w:r>
        <w:r>
          <w:rPr>
            <w:rFonts w:eastAsia="標楷體"/>
            <w:sz w:val="20"/>
          </w:rPr>
          <w:t>3</w:t>
        </w:r>
        <w:r>
          <w:rPr>
            <w:rFonts w:eastAsia="標楷體" w:hint="eastAsia"/>
            <w:sz w:val="20"/>
          </w:rPr>
          <w:t>月</w:t>
        </w:r>
        <w:r>
          <w:rPr>
            <w:rFonts w:eastAsia="標楷體"/>
            <w:sz w:val="20"/>
          </w:rPr>
          <w:t>25</w:t>
        </w:r>
        <w:r>
          <w:rPr>
            <w:rFonts w:eastAsia="標楷體" w:hint="eastAsia"/>
            <w:sz w:val="20"/>
          </w:rPr>
          <w:t>日</w:t>
        </w:r>
      </w:smartTag>
      <w:r>
        <w:rPr>
          <w:rFonts w:eastAsia="標楷體" w:hint="eastAsia"/>
          <w:sz w:val="20"/>
        </w:rPr>
        <w:t>，</w:t>
      </w:r>
      <w:r>
        <w:rPr>
          <w:rFonts w:eastAsia="標楷體"/>
          <w:sz w:val="20"/>
        </w:rPr>
        <w:t>pp. 1-8</w:t>
      </w:r>
      <w:r>
        <w:rPr>
          <w:rFonts w:eastAsia="標楷體" w:hint="eastAsia"/>
          <w:sz w:val="20"/>
        </w:rPr>
        <w:t>，台北，台灣。</w:t>
      </w:r>
      <w:r>
        <w:rPr>
          <w:rFonts w:eastAsia="標楷體"/>
          <w:color w:val="FF0000"/>
          <w:sz w:val="18"/>
          <w:szCs w:val="18"/>
        </w:rPr>
        <w:t>(</w:t>
      </w:r>
      <w:r>
        <w:rPr>
          <w:rFonts w:eastAsia="標楷體" w:hint="eastAsia"/>
          <w:color w:val="FF0000"/>
          <w:sz w:val="18"/>
          <w:szCs w:val="18"/>
        </w:rPr>
        <w:t>標楷體</w:t>
      </w:r>
      <w:r>
        <w:rPr>
          <w:rFonts w:eastAsia="標楷體"/>
          <w:color w:val="FF0000"/>
          <w:sz w:val="18"/>
          <w:szCs w:val="18"/>
        </w:rPr>
        <w:t>,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pt"/>
        </w:smartTagPr>
        <w:r>
          <w:rPr>
            <w:rFonts w:eastAsia="標楷體"/>
            <w:color w:val="FF0000"/>
            <w:sz w:val="18"/>
            <w:szCs w:val="18"/>
          </w:rPr>
          <w:t>10pt</w:t>
        </w:r>
      </w:smartTag>
      <w:r>
        <w:rPr>
          <w:rFonts w:eastAsia="標楷體"/>
          <w:color w:val="FF0000"/>
          <w:sz w:val="18"/>
          <w:szCs w:val="18"/>
        </w:rPr>
        <w:t>)</w:t>
      </w:r>
    </w:p>
    <w:p w:rsidR="001940FB" w:rsidRDefault="001940FB" w:rsidP="001940FB">
      <w:pPr>
        <w:adjustRightInd w:val="0"/>
        <w:snapToGrid w:val="0"/>
        <w:ind w:left="360" w:hangingChars="180" w:hanging="360"/>
        <w:jc w:val="both"/>
        <w:rPr>
          <w:rFonts w:eastAsia="標楷體"/>
          <w:color w:val="FF0000"/>
          <w:sz w:val="18"/>
          <w:szCs w:val="18"/>
        </w:rPr>
      </w:pPr>
      <w:r>
        <w:rPr>
          <w:rFonts w:eastAsia="標楷體"/>
          <w:sz w:val="20"/>
        </w:rPr>
        <w:t xml:space="preserve">[4] </w:t>
      </w:r>
      <w:r>
        <w:rPr>
          <w:rFonts w:eastAsia="標楷體" w:hint="eastAsia"/>
          <w:sz w:val="20"/>
        </w:rPr>
        <w:t>張成功</w:t>
      </w:r>
      <w:r>
        <w:rPr>
          <w:rFonts w:ascii="標楷體" w:eastAsia="標楷體" w:hAnsi="標楷體" w:hint="eastAsia"/>
          <w:sz w:val="20"/>
        </w:rPr>
        <w:t>，電子學，全民書局，</w:t>
      </w:r>
      <w:r>
        <w:rPr>
          <w:rFonts w:eastAsia="標楷體" w:hint="eastAsia"/>
          <w:sz w:val="20"/>
        </w:rPr>
        <w:t>台北，台灣，</w:t>
      </w:r>
      <w:r>
        <w:rPr>
          <w:rFonts w:ascii="標楷體" w:eastAsia="標楷體" w:hAnsi="標楷體" w:hint="eastAsia"/>
          <w:sz w:val="20"/>
        </w:rPr>
        <w:t>第20-30頁，</w:t>
      </w:r>
      <w:r>
        <w:rPr>
          <w:rFonts w:eastAsia="標楷體"/>
          <w:sz w:val="20"/>
        </w:rPr>
        <w:t>2000</w:t>
      </w:r>
      <w:r>
        <w:rPr>
          <w:rFonts w:eastAsia="標楷體" w:hint="eastAsia"/>
          <w:sz w:val="20"/>
        </w:rPr>
        <w:t>年。</w:t>
      </w:r>
      <w:r>
        <w:rPr>
          <w:rFonts w:eastAsia="標楷體"/>
          <w:color w:val="FF0000"/>
          <w:sz w:val="18"/>
          <w:szCs w:val="18"/>
        </w:rPr>
        <w:t>(</w:t>
      </w:r>
      <w:r>
        <w:rPr>
          <w:rFonts w:eastAsia="標楷體" w:hint="eastAsia"/>
          <w:color w:val="FF0000"/>
          <w:sz w:val="18"/>
          <w:szCs w:val="18"/>
        </w:rPr>
        <w:t>標楷體</w:t>
      </w:r>
      <w:r>
        <w:rPr>
          <w:rFonts w:eastAsia="標楷體"/>
          <w:color w:val="FF0000"/>
          <w:sz w:val="18"/>
          <w:szCs w:val="18"/>
        </w:rPr>
        <w:t>,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pt"/>
        </w:smartTagPr>
        <w:r>
          <w:rPr>
            <w:rFonts w:eastAsia="標楷體"/>
            <w:color w:val="FF0000"/>
            <w:sz w:val="18"/>
            <w:szCs w:val="18"/>
          </w:rPr>
          <w:t>10pt</w:t>
        </w:r>
      </w:smartTag>
      <w:r>
        <w:rPr>
          <w:rFonts w:eastAsia="標楷體"/>
          <w:color w:val="FF0000"/>
          <w:sz w:val="18"/>
          <w:szCs w:val="18"/>
        </w:rPr>
        <w:t>)</w:t>
      </w:r>
    </w:p>
    <w:p w:rsidR="001940FB" w:rsidRPr="00DD1B86" w:rsidRDefault="001940FB" w:rsidP="00DD1B86">
      <w:pPr>
        <w:spacing w:after="100" w:afterAutospacing="1"/>
        <w:ind w:left="400" w:hangingChars="200" w:hanging="400"/>
        <w:jc w:val="both"/>
        <w:rPr>
          <w:rFonts w:eastAsia="標楷體"/>
          <w:color w:val="FF0000"/>
          <w:sz w:val="18"/>
          <w:szCs w:val="18"/>
        </w:rPr>
        <w:sectPr w:rsidR="001940FB" w:rsidRPr="00DD1B86" w:rsidSect="001940FB">
          <w:type w:val="continuous"/>
          <w:pgSz w:w="11907" w:h="16840"/>
          <w:pgMar w:top="1418" w:right="1134" w:bottom="1418" w:left="1134" w:header="720" w:footer="720" w:gutter="0"/>
          <w:cols w:num="2" w:space="341"/>
        </w:sectPr>
      </w:pPr>
      <w:r>
        <w:rPr>
          <w:rFonts w:eastAsia="標楷體"/>
          <w:sz w:val="20"/>
        </w:rPr>
        <w:t>[5]</w:t>
      </w:r>
      <w:r>
        <w:rPr>
          <w:rFonts w:eastAsia="標楷體"/>
          <w:sz w:val="20"/>
        </w:rPr>
        <w:tab/>
        <w:t xml:space="preserve">G. </w:t>
      </w:r>
      <w:proofErr w:type="spellStart"/>
      <w:r>
        <w:rPr>
          <w:rFonts w:eastAsia="標楷體"/>
          <w:sz w:val="20"/>
        </w:rPr>
        <w:t>Strang</w:t>
      </w:r>
      <w:proofErr w:type="spellEnd"/>
      <w:r>
        <w:rPr>
          <w:rFonts w:eastAsia="標楷體"/>
          <w:sz w:val="20"/>
        </w:rPr>
        <w:t xml:space="preserve">, </w:t>
      </w:r>
      <w:r>
        <w:rPr>
          <w:rFonts w:eastAsia="標楷體"/>
          <w:i/>
          <w:sz w:val="20"/>
        </w:rPr>
        <w:t>Linear Algebra and Its Applications.</w:t>
      </w:r>
      <w:r>
        <w:rPr>
          <w:rFonts w:eastAsia="標楷體"/>
          <w:sz w:val="20"/>
        </w:rPr>
        <w:t xml:space="preserve"> </w:t>
      </w:r>
      <w:smartTag w:uri="urn:schemas-microsoft-com:office:smarttags" w:element="place">
        <w:smartTag w:uri="urn:schemas-microsoft-com:office:smarttags" w:element="State">
          <w:r>
            <w:rPr>
              <w:rFonts w:eastAsia="標楷體"/>
              <w:sz w:val="20"/>
            </w:rPr>
            <w:t>New York</w:t>
          </w:r>
        </w:smartTag>
      </w:smartTag>
      <w:r>
        <w:rPr>
          <w:rFonts w:eastAsia="標楷體"/>
          <w:sz w:val="20"/>
        </w:rPr>
        <w:t>: Academic Press, second edition, pp. 100-110, 1990.</w:t>
      </w:r>
      <w:r>
        <w:rPr>
          <w:rFonts w:eastAsia="標楷體"/>
          <w:b/>
          <w:color w:val="FF0000"/>
          <w:sz w:val="20"/>
        </w:rPr>
        <w:t xml:space="preserve"> </w:t>
      </w:r>
      <w:r>
        <w:rPr>
          <w:rFonts w:eastAsia="標楷體"/>
          <w:b/>
          <w:color w:val="FF0000"/>
          <w:sz w:val="18"/>
          <w:szCs w:val="18"/>
        </w:rPr>
        <w:t>(</w:t>
      </w:r>
      <w:r>
        <w:rPr>
          <w:rFonts w:ascii="標楷體" w:eastAsia="標楷體" w:hAnsi="標楷體" w:hint="eastAsia"/>
          <w:bCs/>
          <w:color w:val="FF0000"/>
          <w:sz w:val="18"/>
          <w:szCs w:val="18"/>
        </w:rPr>
        <w:t>Times New Roman,</w:t>
      </w:r>
      <w:r w:rsidR="00DD1B86">
        <w:rPr>
          <w:rFonts w:eastAsia="標楷體"/>
          <w:color w:val="FF0000"/>
          <w:sz w:val="18"/>
          <w:szCs w:val="18"/>
        </w:rPr>
        <w:t>10p</w:t>
      </w:r>
      <w:r w:rsidR="00E43D94">
        <w:rPr>
          <w:rFonts w:eastAsia="標楷體" w:hint="eastAsia"/>
          <w:color w:val="FF0000"/>
          <w:sz w:val="18"/>
          <w:szCs w:val="18"/>
        </w:rPr>
        <w:t>t)</w:t>
      </w:r>
    </w:p>
    <w:p w:rsidR="00835C09" w:rsidRPr="001940FB" w:rsidRDefault="00835C09" w:rsidP="00DD1B86"/>
    <w:sectPr w:rsidR="00835C09" w:rsidRPr="001940FB" w:rsidSect="001940FB">
      <w:pgSz w:w="11906" w:h="16838"/>
      <w:pgMar w:top="1134" w:right="907" w:bottom="1134" w:left="907" w:header="851" w:footer="992" w:gutter="0"/>
      <w:cols w:num="2" w:space="341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7CC" w:rsidRDefault="009167CC" w:rsidP="00D70F30">
      <w:r>
        <w:separator/>
      </w:r>
    </w:p>
  </w:endnote>
  <w:endnote w:type="continuationSeparator" w:id="0">
    <w:p w:rsidR="009167CC" w:rsidRDefault="009167CC" w:rsidP="00D70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7CC" w:rsidRDefault="009167CC" w:rsidP="00D70F30">
      <w:r>
        <w:separator/>
      </w:r>
    </w:p>
  </w:footnote>
  <w:footnote w:type="continuationSeparator" w:id="0">
    <w:p w:rsidR="009167CC" w:rsidRDefault="009167CC" w:rsidP="00D70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8235D"/>
    <w:multiLevelType w:val="singleLevel"/>
    <w:tmpl w:val="1A3245AE"/>
    <w:lvl w:ilvl="0">
      <w:start w:val="1"/>
      <w:numFmt w:val="upperRoman"/>
      <w:pStyle w:val="3"/>
      <w:lvlText w:val="%1."/>
      <w:lvlJc w:val="left"/>
      <w:pPr>
        <w:tabs>
          <w:tab w:val="num" w:pos="216"/>
        </w:tabs>
        <w:ind w:left="216" w:hanging="216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0FB"/>
    <w:rsid w:val="00011897"/>
    <w:rsid w:val="00087BD6"/>
    <w:rsid w:val="001940FB"/>
    <w:rsid w:val="001C462E"/>
    <w:rsid w:val="002354B4"/>
    <w:rsid w:val="00312409"/>
    <w:rsid w:val="003A2B86"/>
    <w:rsid w:val="003B174A"/>
    <w:rsid w:val="003B5F41"/>
    <w:rsid w:val="0041249C"/>
    <w:rsid w:val="0047328C"/>
    <w:rsid w:val="004A1B77"/>
    <w:rsid w:val="004E510B"/>
    <w:rsid w:val="00546768"/>
    <w:rsid w:val="005C7D90"/>
    <w:rsid w:val="005D5545"/>
    <w:rsid w:val="00653E6D"/>
    <w:rsid w:val="006F6DF8"/>
    <w:rsid w:val="00767D45"/>
    <w:rsid w:val="00835C09"/>
    <w:rsid w:val="00847C76"/>
    <w:rsid w:val="008D7ACD"/>
    <w:rsid w:val="009167CC"/>
    <w:rsid w:val="00980A9D"/>
    <w:rsid w:val="009A5136"/>
    <w:rsid w:val="009B4623"/>
    <w:rsid w:val="00A03509"/>
    <w:rsid w:val="00A641FB"/>
    <w:rsid w:val="00B067A0"/>
    <w:rsid w:val="00B26B04"/>
    <w:rsid w:val="00BB66B7"/>
    <w:rsid w:val="00D70F30"/>
    <w:rsid w:val="00DD1B86"/>
    <w:rsid w:val="00E43D94"/>
    <w:rsid w:val="00EE713B"/>
    <w:rsid w:val="00FA5886"/>
    <w:rsid w:val="00FF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hsd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hmetcnv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40F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1940F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0"/>
    <w:qFormat/>
    <w:rsid w:val="001940FB"/>
    <w:pPr>
      <w:keepNext/>
      <w:outlineLvl w:val="1"/>
    </w:pPr>
    <w:rPr>
      <w:rFonts w:eastAsia="標楷體"/>
      <w:b/>
      <w:szCs w:val="20"/>
    </w:rPr>
  </w:style>
  <w:style w:type="paragraph" w:styleId="3">
    <w:name w:val="heading 3"/>
    <w:basedOn w:val="a"/>
    <w:next w:val="a0"/>
    <w:qFormat/>
    <w:rsid w:val="001940FB"/>
    <w:pPr>
      <w:keepNext/>
      <w:numPr>
        <w:numId w:val="1"/>
      </w:numPr>
      <w:outlineLvl w:val="2"/>
    </w:pPr>
    <w:rPr>
      <w:rFonts w:eastAsia="標楷體"/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1940FB"/>
    <w:rPr>
      <w:color w:val="0000FF"/>
      <w:u w:val="single"/>
    </w:rPr>
  </w:style>
  <w:style w:type="paragraph" w:styleId="a5">
    <w:name w:val="header"/>
    <w:basedOn w:val="a"/>
    <w:rsid w:val="001940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ody Text Indent"/>
    <w:basedOn w:val="a"/>
    <w:rsid w:val="001940FB"/>
    <w:pPr>
      <w:ind w:firstLine="432"/>
    </w:pPr>
    <w:rPr>
      <w:rFonts w:eastAsia="標楷體"/>
      <w:sz w:val="20"/>
      <w:szCs w:val="20"/>
    </w:rPr>
  </w:style>
  <w:style w:type="paragraph" w:styleId="20">
    <w:name w:val="Body Text Indent 2"/>
    <w:basedOn w:val="a"/>
    <w:rsid w:val="001940FB"/>
    <w:pPr>
      <w:ind w:firstLine="426"/>
      <w:jc w:val="both"/>
    </w:pPr>
    <w:rPr>
      <w:rFonts w:eastAsia="標楷體"/>
      <w:sz w:val="20"/>
      <w:szCs w:val="20"/>
    </w:rPr>
  </w:style>
  <w:style w:type="paragraph" w:styleId="a0">
    <w:name w:val="Normal Indent"/>
    <w:basedOn w:val="a"/>
    <w:rsid w:val="001940FB"/>
    <w:pPr>
      <w:ind w:leftChars="200" w:left="480"/>
    </w:pPr>
  </w:style>
  <w:style w:type="paragraph" w:styleId="a7">
    <w:name w:val="footer"/>
    <w:basedOn w:val="a"/>
    <w:link w:val="a8"/>
    <w:rsid w:val="00D70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rsid w:val="00D70F30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40F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1940F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0"/>
    <w:qFormat/>
    <w:rsid w:val="001940FB"/>
    <w:pPr>
      <w:keepNext/>
      <w:outlineLvl w:val="1"/>
    </w:pPr>
    <w:rPr>
      <w:rFonts w:eastAsia="標楷體"/>
      <w:b/>
      <w:szCs w:val="20"/>
    </w:rPr>
  </w:style>
  <w:style w:type="paragraph" w:styleId="3">
    <w:name w:val="heading 3"/>
    <w:basedOn w:val="a"/>
    <w:next w:val="a0"/>
    <w:qFormat/>
    <w:rsid w:val="001940FB"/>
    <w:pPr>
      <w:keepNext/>
      <w:numPr>
        <w:numId w:val="1"/>
      </w:numPr>
      <w:outlineLvl w:val="2"/>
    </w:pPr>
    <w:rPr>
      <w:rFonts w:eastAsia="標楷體"/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1940FB"/>
    <w:rPr>
      <w:color w:val="0000FF"/>
      <w:u w:val="single"/>
    </w:rPr>
  </w:style>
  <w:style w:type="paragraph" w:styleId="a5">
    <w:name w:val="header"/>
    <w:basedOn w:val="a"/>
    <w:rsid w:val="001940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ody Text Indent"/>
    <w:basedOn w:val="a"/>
    <w:rsid w:val="001940FB"/>
    <w:pPr>
      <w:ind w:firstLine="432"/>
    </w:pPr>
    <w:rPr>
      <w:rFonts w:eastAsia="標楷體"/>
      <w:sz w:val="20"/>
      <w:szCs w:val="20"/>
    </w:rPr>
  </w:style>
  <w:style w:type="paragraph" w:styleId="20">
    <w:name w:val="Body Text Indent 2"/>
    <w:basedOn w:val="a"/>
    <w:rsid w:val="001940FB"/>
    <w:pPr>
      <w:ind w:firstLine="426"/>
      <w:jc w:val="both"/>
    </w:pPr>
    <w:rPr>
      <w:rFonts w:eastAsia="標楷體"/>
      <w:sz w:val="20"/>
      <w:szCs w:val="20"/>
    </w:rPr>
  </w:style>
  <w:style w:type="paragraph" w:styleId="a0">
    <w:name w:val="Normal Indent"/>
    <w:basedOn w:val="a"/>
    <w:rsid w:val="001940FB"/>
    <w:pPr>
      <w:ind w:leftChars="200" w:left="480"/>
    </w:pPr>
  </w:style>
  <w:style w:type="paragraph" w:styleId="a7">
    <w:name w:val="footer"/>
    <w:basedOn w:val="a"/>
    <w:link w:val="a8"/>
    <w:rsid w:val="00D70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rsid w:val="00D70F3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9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402</Words>
  <Characters>2298</Characters>
  <Application>Microsoft Office Word</Application>
  <DocSecurity>0</DocSecurity>
  <Lines>19</Lines>
  <Paragraphs>5</Paragraphs>
  <ScaleCrop>false</ScaleCrop>
  <Company>WFC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2007安全管理與工程技術國際研討會論文格式說明(標楷體,16pt,粗體)</dc:title>
  <dc:creator>ET</dc:creator>
  <cp:lastModifiedBy>Tiffany</cp:lastModifiedBy>
  <cp:revision>2</cp:revision>
  <cp:lastPrinted>2014-07-21T01:52:00Z</cp:lastPrinted>
  <dcterms:created xsi:type="dcterms:W3CDTF">2015-08-04T01:47:00Z</dcterms:created>
  <dcterms:modified xsi:type="dcterms:W3CDTF">2015-08-04T01:47:00Z</dcterms:modified>
</cp:coreProperties>
</file>