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8C" w:rsidRPr="008A3E49" w:rsidRDefault="00CD738C" w:rsidP="00CD738C">
      <w:pPr>
        <w:jc w:val="distribute"/>
        <w:rPr>
          <w:rFonts w:eastAsia="標楷體" w:hint="eastAsia"/>
          <w:b/>
          <w:sz w:val="32"/>
          <w:szCs w:val="32"/>
        </w:rPr>
      </w:pPr>
      <w:bookmarkStart w:id="0" w:name="_GoBack"/>
      <w:r w:rsidRPr="008A3E49">
        <w:rPr>
          <w:rFonts w:eastAsia="標楷體" w:hint="eastAsia"/>
          <w:b/>
          <w:sz w:val="32"/>
          <w:szCs w:val="32"/>
        </w:rPr>
        <w:t>國立屏東科技大學車輛工程系（所）學生修課辦法</w:t>
      </w:r>
      <w:bookmarkEnd w:id="0"/>
    </w:p>
    <w:p w:rsidR="00CD738C" w:rsidRDefault="00CD738C" w:rsidP="00CD738C">
      <w:pPr>
        <w:jc w:val="right"/>
        <w:rPr>
          <w:rFonts w:eastAsia="標楷體"/>
          <w:b/>
          <w:sz w:val="18"/>
          <w:szCs w:val="18"/>
        </w:rPr>
      </w:pPr>
    </w:p>
    <w:p w:rsidR="00CD738C" w:rsidRPr="00C31DEF" w:rsidRDefault="00CD738C" w:rsidP="00CD738C">
      <w:pPr>
        <w:jc w:val="right"/>
        <w:rPr>
          <w:rFonts w:eastAsia="標楷體"/>
          <w:sz w:val="18"/>
          <w:szCs w:val="18"/>
        </w:rPr>
      </w:pPr>
      <w:smartTag w:uri="urn:schemas-microsoft-com:office:smarttags" w:element="chsdate">
        <w:smartTagPr>
          <w:attr w:name="Year" w:val="1997"/>
          <w:attr w:name="Month" w:val="10"/>
          <w:attr w:name="Day" w:val="01"/>
          <w:attr w:name="IsLunarDate" w:val="False"/>
          <w:attr w:name="IsROCDate" w:val="False"/>
        </w:smartTagPr>
        <w:r w:rsidRPr="00C31DEF">
          <w:rPr>
            <w:rFonts w:eastAsia="標楷體" w:hint="eastAsia"/>
            <w:sz w:val="18"/>
            <w:szCs w:val="18"/>
          </w:rPr>
          <w:t>97</w:t>
        </w:r>
        <w:r w:rsidRPr="00C31DEF">
          <w:rPr>
            <w:rFonts w:eastAsia="標楷體" w:hint="eastAsia"/>
            <w:sz w:val="18"/>
            <w:szCs w:val="18"/>
          </w:rPr>
          <w:t>年</w:t>
        </w:r>
        <w:r w:rsidRPr="00C31DEF">
          <w:rPr>
            <w:rFonts w:eastAsia="標楷體" w:hint="eastAsia"/>
            <w:sz w:val="18"/>
            <w:szCs w:val="18"/>
          </w:rPr>
          <w:t>10</w:t>
        </w:r>
        <w:r w:rsidRPr="00C31DEF">
          <w:rPr>
            <w:rFonts w:eastAsia="標楷體" w:hint="eastAsia"/>
            <w:sz w:val="18"/>
            <w:szCs w:val="18"/>
          </w:rPr>
          <w:t>月</w:t>
        </w:r>
        <w:r w:rsidRPr="00C31DEF">
          <w:rPr>
            <w:rFonts w:eastAsia="標楷體" w:hint="eastAsia"/>
            <w:sz w:val="18"/>
            <w:szCs w:val="18"/>
          </w:rPr>
          <w:t>01</w:t>
        </w:r>
        <w:r w:rsidRPr="00C31DEF">
          <w:rPr>
            <w:rFonts w:eastAsia="標楷體" w:hint="eastAsia"/>
            <w:sz w:val="18"/>
            <w:szCs w:val="18"/>
          </w:rPr>
          <w:t>日</w:t>
        </w:r>
      </w:smartTag>
      <w:r w:rsidRPr="00C31DEF">
        <w:rPr>
          <w:rFonts w:eastAsia="標楷體" w:hint="eastAsia"/>
          <w:sz w:val="18"/>
          <w:szCs w:val="18"/>
        </w:rPr>
        <w:t xml:space="preserve"> </w:t>
      </w:r>
      <w:r w:rsidRPr="00C31DEF">
        <w:rPr>
          <w:rFonts w:eastAsia="標楷體" w:hint="eastAsia"/>
          <w:sz w:val="18"/>
          <w:szCs w:val="18"/>
        </w:rPr>
        <w:t>車輛工程系</w:t>
      </w:r>
      <w:r w:rsidRPr="00C31DEF">
        <w:rPr>
          <w:rFonts w:eastAsia="標楷體" w:hint="eastAsia"/>
          <w:sz w:val="18"/>
          <w:szCs w:val="18"/>
        </w:rPr>
        <w:t>97</w:t>
      </w:r>
      <w:r w:rsidRPr="00C31DEF">
        <w:rPr>
          <w:rFonts w:eastAsia="標楷體" w:hint="eastAsia"/>
          <w:sz w:val="18"/>
          <w:szCs w:val="18"/>
        </w:rPr>
        <w:t>學年度第</w:t>
      </w:r>
      <w:r w:rsidRPr="00C31DEF">
        <w:rPr>
          <w:rFonts w:eastAsia="標楷體" w:hint="eastAsia"/>
          <w:sz w:val="18"/>
          <w:szCs w:val="18"/>
        </w:rPr>
        <w:t>3</w:t>
      </w:r>
      <w:r w:rsidRPr="00C31DEF">
        <w:rPr>
          <w:rFonts w:eastAsia="標楷體" w:hint="eastAsia"/>
          <w:sz w:val="18"/>
          <w:szCs w:val="18"/>
        </w:rPr>
        <w:t>次系</w:t>
      </w:r>
      <w:proofErr w:type="gramStart"/>
      <w:r w:rsidRPr="00C31DEF">
        <w:rPr>
          <w:rFonts w:eastAsia="標楷體" w:hint="eastAsia"/>
          <w:sz w:val="18"/>
          <w:szCs w:val="18"/>
        </w:rPr>
        <w:t>務</w:t>
      </w:r>
      <w:proofErr w:type="gramEnd"/>
      <w:r w:rsidRPr="00C31DEF">
        <w:rPr>
          <w:rFonts w:eastAsia="標楷體" w:hint="eastAsia"/>
          <w:sz w:val="18"/>
          <w:szCs w:val="18"/>
        </w:rPr>
        <w:t>會議通過</w:t>
      </w:r>
    </w:p>
    <w:p w:rsidR="00CD738C" w:rsidRPr="00C31DEF" w:rsidRDefault="00CD738C" w:rsidP="00CD738C">
      <w:pPr>
        <w:wordWrap w:val="0"/>
        <w:jc w:val="right"/>
        <w:rPr>
          <w:rFonts w:eastAsia="標楷體"/>
          <w:sz w:val="18"/>
          <w:szCs w:val="18"/>
        </w:rPr>
      </w:pPr>
      <w:r w:rsidRPr="00C31DEF">
        <w:rPr>
          <w:rFonts w:eastAsia="標楷體" w:hint="eastAsia"/>
          <w:sz w:val="18"/>
          <w:szCs w:val="18"/>
        </w:rPr>
        <w:t>107</w:t>
      </w:r>
      <w:r w:rsidRPr="00C31DEF">
        <w:rPr>
          <w:rFonts w:eastAsia="標楷體" w:hint="eastAsia"/>
          <w:sz w:val="18"/>
          <w:szCs w:val="18"/>
        </w:rPr>
        <w:t>年</w:t>
      </w:r>
      <w:r w:rsidRPr="00C31DEF">
        <w:rPr>
          <w:rFonts w:eastAsia="標楷體" w:hint="eastAsia"/>
          <w:sz w:val="18"/>
          <w:szCs w:val="18"/>
        </w:rPr>
        <w:t>04</w:t>
      </w:r>
      <w:r w:rsidRPr="00C31DEF">
        <w:rPr>
          <w:rFonts w:eastAsia="標楷體" w:hint="eastAsia"/>
          <w:sz w:val="18"/>
          <w:szCs w:val="18"/>
        </w:rPr>
        <w:t>月</w:t>
      </w:r>
      <w:r w:rsidRPr="00C31DEF">
        <w:rPr>
          <w:rFonts w:eastAsia="標楷體" w:hint="eastAsia"/>
          <w:sz w:val="18"/>
          <w:szCs w:val="18"/>
        </w:rPr>
        <w:t>02</w:t>
      </w:r>
      <w:r w:rsidRPr="00C31DEF">
        <w:rPr>
          <w:rFonts w:eastAsia="標楷體" w:hint="eastAsia"/>
          <w:sz w:val="18"/>
          <w:szCs w:val="18"/>
        </w:rPr>
        <w:t>日</w:t>
      </w:r>
      <w:r w:rsidRPr="00C31DEF">
        <w:rPr>
          <w:rFonts w:eastAsia="標楷體" w:hint="eastAsia"/>
          <w:sz w:val="18"/>
          <w:szCs w:val="18"/>
        </w:rPr>
        <w:t xml:space="preserve"> </w:t>
      </w:r>
      <w:r w:rsidRPr="00C31DEF">
        <w:rPr>
          <w:rFonts w:eastAsia="標楷體" w:hint="eastAsia"/>
          <w:sz w:val="18"/>
          <w:szCs w:val="18"/>
        </w:rPr>
        <w:t>車輛工程系</w:t>
      </w:r>
      <w:r w:rsidRPr="00C31DEF">
        <w:rPr>
          <w:rFonts w:eastAsia="標楷體" w:hint="eastAsia"/>
          <w:sz w:val="18"/>
          <w:szCs w:val="18"/>
        </w:rPr>
        <w:t>106</w:t>
      </w:r>
      <w:r w:rsidRPr="00C31DEF">
        <w:rPr>
          <w:rFonts w:eastAsia="標楷體" w:hint="eastAsia"/>
          <w:sz w:val="18"/>
          <w:szCs w:val="18"/>
        </w:rPr>
        <w:t>學年度第</w:t>
      </w:r>
      <w:r w:rsidRPr="00C31DEF">
        <w:rPr>
          <w:rFonts w:eastAsia="標楷體" w:hint="eastAsia"/>
          <w:sz w:val="18"/>
          <w:szCs w:val="18"/>
        </w:rPr>
        <w:t>8</w:t>
      </w:r>
      <w:r w:rsidRPr="00C31DEF">
        <w:rPr>
          <w:rFonts w:eastAsia="標楷體" w:hint="eastAsia"/>
          <w:sz w:val="18"/>
          <w:szCs w:val="18"/>
        </w:rPr>
        <w:t>次系</w:t>
      </w:r>
      <w:proofErr w:type="gramStart"/>
      <w:r w:rsidRPr="00C31DEF">
        <w:rPr>
          <w:rFonts w:eastAsia="標楷體" w:hint="eastAsia"/>
          <w:sz w:val="18"/>
          <w:szCs w:val="18"/>
        </w:rPr>
        <w:t>務</w:t>
      </w:r>
      <w:proofErr w:type="gramEnd"/>
      <w:r w:rsidRPr="00C31DEF">
        <w:rPr>
          <w:rFonts w:eastAsia="標楷體" w:hint="eastAsia"/>
          <w:sz w:val="18"/>
          <w:szCs w:val="18"/>
        </w:rPr>
        <w:t>會議通過</w:t>
      </w:r>
    </w:p>
    <w:p w:rsidR="00CD738C" w:rsidRPr="00CA3A27" w:rsidRDefault="00CD738C" w:rsidP="00CD738C">
      <w:pPr>
        <w:jc w:val="right"/>
        <w:rPr>
          <w:rFonts w:eastAsia="標楷體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4"/>
        <w:gridCol w:w="7438"/>
      </w:tblGrid>
      <w:tr w:rsidR="00CD738C" w:rsidRPr="001C3DDF" w:rsidTr="00925347">
        <w:tc>
          <w:tcPr>
            <w:tcW w:w="1188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3DDF">
              <w:rPr>
                <w:rFonts w:eastAsia="標楷體" w:hint="eastAsia"/>
                <w:color w:val="000000"/>
                <w:sz w:val="28"/>
                <w:szCs w:val="28"/>
              </w:rPr>
              <w:t>第一條</w:t>
            </w:r>
          </w:p>
        </w:tc>
        <w:tc>
          <w:tcPr>
            <w:tcW w:w="8559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3DDF">
              <w:rPr>
                <w:rFonts w:eastAsia="標楷體" w:hint="eastAsia"/>
                <w:color w:val="000000"/>
                <w:sz w:val="28"/>
                <w:szCs w:val="28"/>
              </w:rPr>
              <w:t>本系為達到車輛相關產業人才培育之教育目標，及培養學生具備車輛相關專業知識之核心能力，特訂定本辦法。</w:t>
            </w:r>
          </w:p>
        </w:tc>
      </w:tr>
      <w:tr w:rsidR="00CD738C" w:rsidRPr="001C3DDF" w:rsidTr="00925347">
        <w:tc>
          <w:tcPr>
            <w:tcW w:w="1188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3DDF">
              <w:rPr>
                <w:rFonts w:eastAsia="標楷體" w:hint="eastAsia"/>
                <w:color w:val="000000"/>
                <w:sz w:val="28"/>
                <w:szCs w:val="28"/>
              </w:rPr>
              <w:t>第二條</w:t>
            </w:r>
          </w:p>
        </w:tc>
        <w:tc>
          <w:tcPr>
            <w:tcW w:w="8559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本辦法除相關法令或本校其他章程辦法另有規定者外，於本系全體學生均適用之。</w:t>
            </w:r>
          </w:p>
        </w:tc>
      </w:tr>
      <w:tr w:rsidR="00CD738C" w:rsidRPr="001C3DDF" w:rsidTr="00925347">
        <w:tc>
          <w:tcPr>
            <w:tcW w:w="1188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3DDF">
              <w:rPr>
                <w:rFonts w:eastAsia="標楷體" w:hint="eastAsia"/>
                <w:color w:val="000000"/>
                <w:sz w:val="28"/>
                <w:szCs w:val="28"/>
              </w:rPr>
              <w:t>第三條</w:t>
            </w:r>
          </w:p>
        </w:tc>
        <w:tc>
          <w:tcPr>
            <w:tcW w:w="8559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本系專業必修課程，一律需二修皆不及格，才可至外系（應屆畢業生須經本系課程審查小組審核課程內容同意後得至進修部）重修。</w:t>
            </w:r>
          </w:p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因新舊課程交替，而不再開課之課程，得視情況經課程審查小組同意後至外系（含進修部）修讀，不受前項之限制。</w:t>
            </w:r>
          </w:p>
        </w:tc>
      </w:tr>
      <w:tr w:rsidR="00CD738C" w:rsidRPr="001C3DDF" w:rsidTr="00925347">
        <w:tc>
          <w:tcPr>
            <w:tcW w:w="1188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3DDF">
              <w:rPr>
                <w:rFonts w:eastAsia="標楷體" w:hint="eastAsia"/>
                <w:color w:val="000000"/>
                <w:sz w:val="28"/>
                <w:szCs w:val="28"/>
              </w:rPr>
              <w:t>第四條</w:t>
            </w:r>
          </w:p>
        </w:tc>
        <w:tc>
          <w:tcPr>
            <w:tcW w:w="8559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大學部四年內所選修外系之學分不可超過</w:t>
            </w:r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  <w:u w:val="double"/>
              </w:rPr>
              <w:t>總選修學分</w:t>
            </w:r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之25%（參加與本系專業相關的跨領域學程不在此限）。</w:t>
            </w:r>
          </w:p>
        </w:tc>
      </w:tr>
      <w:tr w:rsidR="00CD738C" w:rsidRPr="001C3DDF" w:rsidTr="00925347">
        <w:tc>
          <w:tcPr>
            <w:tcW w:w="1188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3DDF">
              <w:rPr>
                <w:rFonts w:eastAsia="標楷體" w:hint="eastAsia"/>
                <w:color w:val="000000"/>
                <w:sz w:val="28"/>
                <w:szCs w:val="28"/>
              </w:rPr>
              <w:t>第五條</w:t>
            </w:r>
          </w:p>
        </w:tc>
        <w:tc>
          <w:tcPr>
            <w:tcW w:w="8559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ind w:left="1" w:hang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本系專業必、選修課程並</w:t>
            </w:r>
            <w:proofErr w:type="gramStart"/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無擋修</w:t>
            </w:r>
            <w:proofErr w:type="gramEnd"/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之規定，但校、院定共同必修課程則須依本校選課辦法之規定辦理。</w:t>
            </w:r>
          </w:p>
        </w:tc>
      </w:tr>
      <w:tr w:rsidR="00CD738C" w:rsidRPr="001C3DDF" w:rsidTr="00925347">
        <w:tc>
          <w:tcPr>
            <w:tcW w:w="1188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3DDF">
              <w:rPr>
                <w:rFonts w:eastAsia="標楷體" w:hint="eastAsia"/>
                <w:color w:val="000000"/>
                <w:sz w:val="28"/>
                <w:szCs w:val="28"/>
              </w:rPr>
              <w:t>第六條</w:t>
            </w:r>
          </w:p>
        </w:tc>
        <w:tc>
          <w:tcPr>
            <w:tcW w:w="8559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本系學生校際選課標準：</w:t>
            </w:r>
          </w:p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ind w:leftChars="30" w:left="971" w:hangingChars="321" w:hanging="899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（一）延修生、實地校外實習生或因新舊課程交替造成不再開課之課程，經課程審查小組同意</w:t>
            </w:r>
            <w:proofErr w:type="gramStart"/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後得赴外</w:t>
            </w:r>
            <w:proofErr w:type="gramEnd"/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校修讀課程，惟不可違反本辦法第三條之規定。</w:t>
            </w:r>
            <w:r w:rsidRPr="001C3DDF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</w:p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ind w:leftChars="30" w:left="971" w:hangingChars="321" w:hanging="899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（二）前款校際選課之學校、系所須為各大專院校</w:t>
            </w:r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  <w:u w:val="single"/>
              </w:rPr>
              <w:t>工程類</w:t>
            </w:r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相關系所，且應由課程審查小組審議通過。</w:t>
            </w:r>
          </w:p>
        </w:tc>
      </w:tr>
      <w:tr w:rsidR="00CD738C" w:rsidRPr="001C3DDF" w:rsidTr="00925347">
        <w:tc>
          <w:tcPr>
            <w:tcW w:w="1188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3DDF">
              <w:rPr>
                <w:rFonts w:eastAsia="標楷體" w:hint="eastAsia"/>
                <w:color w:val="000000"/>
                <w:sz w:val="28"/>
                <w:szCs w:val="28"/>
              </w:rPr>
              <w:t>第七條</w:t>
            </w:r>
          </w:p>
        </w:tc>
        <w:tc>
          <w:tcPr>
            <w:tcW w:w="8559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本系碩士班學生入學後所修課程皆必須經指導教授同意，以符合研究方向之指標。</w:t>
            </w:r>
          </w:p>
        </w:tc>
      </w:tr>
      <w:tr w:rsidR="00CD738C" w:rsidRPr="001C3DDF" w:rsidTr="00925347">
        <w:tc>
          <w:tcPr>
            <w:tcW w:w="1188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3DDF">
              <w:rPr>
                <w:rFonts w:eastAsia="標楷體" w:hint="eastAsia"/>
                <w:color w:val="000000"/>
                <w:sz w:val="28"/>
                <w:szCs w:val="28"/>
              </w:rPr>
              <w:t>第八條</w:t>
            </w:r>
          </w:p>
        </w:tc>
        <w:tc>
          <w:tcPr>
            <w:tcW w:w="8559" w:type="dxa"/>
            <w:shd w:val="clear" w:color="auto" w:fill="auto"/>
          </w:tcPr>
          <w:p w:rsidR="00CD738C" w:rsidRPr="001C3DDF" w:rsidRDefault="00CD738C" w:rsidP="00CD738C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本辦法經本系</w:t>
            </w:r>
            <w:proofErr w:type="gramStart"/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系務</w:t>
            </w:r>
            <w:proofErr w:type="gramEnd"/>
            <w:r w:rsidRPr="001C3DDF">
              <w:rPr>
                <w:rFonts w:ascii="標楷體" w:eastAsia="標楷體" w:hint="eastAsia"/>
                <w:color w:val="000000"/>
                <w:sz w:val="28"/>
                <w:szCs w:val="28"/>
              </w:rPr>
              <w:t>會議審議通過並報請校課程委員會核備後實施，修正時亦同。</w:t>
            </w:r>
          </w:p>
        </w:tc>
      </w:tr>
    </w:tbl>
    <w:p w:rsidR="00CD738C" w:rsidRPr="00C31DEF" w:rsidRDefault="00CD738C" w:rsidP="00CD738C"/>
    <w:p w:rsidR="00D80CB0" w:rsidRPr="00CD738C" w:rsidRDefault="00D80CB0"/>
    <w:sectPr w:rsidR="00D80CB0" w:rsidRPr="00CD73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8C"/>
    <w:rsid w:val="00CD738C"/>
    <w:rsid w:val="00D8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8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8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2018-04-23T01:28:00Z</dcterms:created>
  <dcterms:modified xsi:type="dcterms:W3CDTF">2018-04-23T01:28:00Z</dcterms:modified>
</cp:coreProperties>
</file>